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F" w:rsidRPr="006669F8" w:rsidRDefault="006669F8" w:rsidP="006669F8">
      <w:r w:rsidRPr="006669F8">
        <w:rPr>
          <w:rFonts w:ascii="Tahoma" w:hAnsi="Tahoma" w:cs="Tahoma"/>
          <w:color w:val="000000"/>
          <w:sz w:val="18"/>
          <w:szCs w:val="18"/>
        </w:rPr>
        <w:t xml:space="preserve">Указ Президента Российской Федерации от 25.04.2022 г. № 232 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 УКАЗ  ПРЕЗИДЕНТА РОССИЙСКОЙ ФЕДЕРАЦИИ  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  В целях повышения эффективности деятельности по профилактике коррупционных и иных правонарушений постановляю: 1. Утвердить прилагаемое Положение о государственной информационной системе в области противодействия коррупции "Посейдон". 2. Определить, что: а) Администрация Президента Российской Федерации является координатором государственной информационной системы в области противодействия коррупции "Посейдон" (далее - система "Посейдон"); б) Федеральная служба охраны Российской Федерации выполняет функции оператора системы "Посейдон"; в) Министерство труда и социальной защиты Российской Федерации является федеральным органом исполнительной власти, уполномоченным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коррупции. 3. Администрации Президента Российской Федерации: а) в 3-месячный срок установить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системами; б) определить органы, организации и лиц, которые предоставляют информацию для включения в систему "Посейдон". 4. Федеральным государственным органам, высшим должностным лицам субъектов Российской Федерации, государственным органам субъектов Российской Федерации, органам публичной власти и территориальной избирательной комиссии федеральной территории "Сириус", Центральному банку Российской Федерации, государственным корпорациям (компаниям), публично-правовым компаниям, государственным внебюджетным фондам, организациям, созданным Российской Федерацией на основании федеральных законов, и организациям, созданным для выполнения задач, поставленных перед федеральными государственными органами, обеспечить предоставление в соответствии с нормативными правовыми актами Российской Федерации информации для включения в систему "Посейдон", а также информационное взаимодействие в порядке, установленном в соответствии с подпунктом "а" пункта 3 настоящего Указа. 5. Внести в акты Президента Российской Федерации изменения по перечню согласно приложению. 6.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федеральным государственным органам на руководство и управление в сфере установленных функций. 7. Настоящий Указ вступает в силу со дня его подписания.   Президент Российской Федерации                              В.Путин  Москва, Кремль 25 апреля 2022 года № 232    УТВЕРЖДЕНОУказом ПрезидентаРоссийской Федерацииот 25 апреля 2022 г. № 232  ПОЛОЖЕНИЕо государственной информационной системе в области противодействия коррупции "Посейдон"  1. Настоящим Положением устанавливаются цель создания, основные задачи, структура и порядок работы государственной информационной системы в области противодействия коррупции "Посейдон" (далее - система "Посейдон"), а также порядок предоставления информации для включения в систему "Посейдон" и предоставления содержащейся в ней информации (получения доступа к ней). 2. Система "Посейдон"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 3. В системе "Посейдон" содержится информация, предоставляемая в случаях и порядке, предусмотренных нормативными правовыми актами Российской Федерации, а также информация о соблюдении (несоблюдении)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персональные данные этих лиц. 4. Информацию для включения в систему "Посейдон" предоставляют государственные органы, органы публичной власти 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 (далее - поставщики информации). 5. Основными задачами системы "Посейдон" являются: а) автоматизация включения в систему "Посейдон" информации, предоставляемой поставщиками информации, ее сбора, учета, хранения и анализа, а также предоставления информации, содержащейся в системе "Посейдон" (получения доступа к ней); б) 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 в) формирование на основании запросов внутренних и внешних пользователей системы "Посейдон" статистических и информационно-аналитических материалов по вопросам противодействия коррупции; г) информационное взаимодействие системы "Посейдон" с другими </w:t>
      </w:r>
      <w:r w:rsidRPr="006669F8">
        <w:rPr>
          <w:rFonts w:ascii="Tahoma" w:hAnsi="Tahoma" w:cs="Tahoma"/>
          <w:color w:val="000000"/>
          <w:sz w:val="18"/>
          <w:szCs w:val="18"/>
        </w:rPr>
        <w:lastRenderedPageBreak/>
        <w:t xml:space="preserve">информационными системами, содержащими информацию, которая может быть использована в целях противодействия коррупции. 6. Состав и источники информации, содержащейся в системе "Посейдон", определяются ее координатором совместно с оператором системы "Посейдон" и с участием поставщиков информации. 7. Защита информации, содержащейся в системе "Посейдон" (в том числе сведений, составляющих государственную тайну), ее использование и предоставление (получение доступа к ней) осуществляются в соответствии с законодательством Российской Федерации. 8. Система "Посейдон" включает в себя: а) программно-аппаратный комплекс центрального сегмента системы "Посейдон"; б) программно-аппаратный комплекс многоцелевого назначения "Посейдон-Р"; в) специальное программное обеспечение "Справки БК". 9. Программно-аппаратный комплекс центрального сегмента системы "Посейдон" предназначен для автоматизации деятельности ее внутренних и внешних пользователей по профилактике коррупционных и иных правонарушений, в том числе для включения информации, предоставляемой поставщиками информации, в систему "Посейдон", ее сбора, учета, хранения и анализа, для проведения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а также для обеспечения деятельности консультативных и совещательных органов при Президенте Российской Федерации, комиссий по соблюдению требований к служебному поведению и урегулированию конфликта интересов. 10. Программно-аппаратный комплекс многоцелевого назначения "Посейдон-Р" предназначен для обеспечения работы внутренних и внешних пользователей системы "Посейдон" с программно-аппаратным комплексом центрального сегмента системы "Посейдон", в том числе для автоматизированного ввода, учета и хранения справок о доходах, расходах, об имуществе и обязательствах имущественного характера. 11. Специальное программное обеспечение "Справки БК" предназначено для автоматизации процесса заполнения и перевода в машиночитаемый формат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Федерации. 12. Участниками системы "Посейдон" являются: а) координатор системы "Посейдон"; б) оператор системы "Посейдон"; в) федеральный орган исполнительной власти, уполномоченный Президентом Российской Федерации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 г) внутренние пользователи системы "Посейдон"; д) внешние пользователи системы "Посейдон"; е) поставщики информации. 13. Координатор системы "Посейдон": а) формирует с участием оператора системы "Посейдон" общие требования к функционированию и развитию системы "Посейдон", в том числе к совершенствованию ее структуры, функций, а также к составу и источникам содержащейся в ней информации; б) координирует проводимые оператором системы "Посейдон" мероприятия по обеспечению функционирования, развития и модернизации системы "Посейдон"; в) осуществляет формирование, ведение и актуализацию классификаторов и справочников системы "Посейдон"; г) участвует в организации методической и консультационной поддержки по вопросам использования и функционирования системы "Посейдон"; д) осуществляет ведение реестра внутренних и внешних пользователей системы "Посейдон"; е) осуществляет администрирование системы "Посейдон"; ж) устанавливает порядок подключения внутренних и внешних пользователей к системе "Посейдон"; з) устанавливает с участием оператора системы "Посейдон" порядок доступа внутренних и внешних пользователей к содержащейся в ней информации и полномочия участников системы "Посейдон"; и) устанавливает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системами, содержащими информацию, которая может быть использована в целях противодействия коррупции; к) определяет поставщиков информации; л) заключает с поставщиками информации соглашения о предоставлении информации для включения в систему "Посейдон"; м) является функциональным заказчиком мероприятий по развитию системы "Посейдон"; н) имеет приоритетное право пользования системой "Посейдон". 14. Оператор системы "Посейдон" осуществляет: а) техническое администрирование программно-аппаратных средств системы "Посейдон"; б) регистрацию внутренних и внешних пользователей системы "Посейдон", применение определенного координатором системы "Посейдон" порядка доступа к содержащейся в ней информации; в) 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коррупции; г) защиту в соответствии с законодательством Российской Федерации информации, содержащейся в системе "Посейдон"; д) эксплуатацию, техническое сопровождение, развитие и модернизацию системы "Посейдон"; е) подготовку и утверждение эксплуатационной и технической документации по защите информации в системе "Посейдон"; ж) методическую и консультационную поддержку участников системы "Посейдон" по техническим вопросам ее функционирования. 15. Федеральный орган исполнительной власти, уполномоченный Президентом Российской Федерации, с участием координатора системы "Посейдон" осуществляет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в том числе подготовку обзоров практики, издание методических и иных материалов по указанным вопросам. 16. Внутренними пользователями системы "Посейдон" являются должностные лица и самостоятельные </w:t>
      </w:r>
      <w:r w:rsidRPr="006669F8">
        <w:rPr>
          <w:rFonts w:ascii="Tahoma" w:hAnsi="Tahoma" w:cs="Tahoma"/>
          <w:color w:val="000000"/>
          <w:sz w:val="18"/>
          <w:szCs w:val="18"/>
        </w:rPr>
        <w:lastRenderedPageBreak/>
        <w:t xml:space="preserve">подразделения Администрации Президента Российской Федерации. 17. Внешними пользователями системы "Посейдон" могут быть федеральные государственные органы, государственные органы субъектов Российской Федерации, органы публичной власти и территориальной избирательной комиссии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"Посейдон". 18. Внутренние и внешние пользователи системы "Посейдон" при работе с ней обязаны обеспечивать информационную безопасность и защиту информации, содержащейся в 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 19. Внешние пользователи системы "Посейдон" в целях использования программно-аппаратного комплекса многоцелевого назначения "Посейдон-Р" издают правовые акты, определяющие порядок такого использования, а также должностных лиц, уполномоченных на работу с системой "Посейдон". Правовые акты должны быть согласованы с координатором системы "Посейдон". 20. Особенности использования системы "Посейдон" ее внешними пользователями - федеральными органами исполнительной власти, руководство деятельностью которых осуществляет Правительство Российской Федерации, и органами государственной власти субъектов Российской 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определяются Правительством Российской Федерации по согласованию с координатором системы "Посейдон". 21. Поставщики информации предоставляют информацию для включения в систему "Посейдон" в случаях: а) поступления запросов от внутренних и внешних пользователей системы "Посейдон" при проведении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 б) обмена информацией с системой "Посейдон" в соответствии с соглашением, заключенным с ее координатором, и с участием оператора системы "Посейдон". 22. Поставщики информации обеспечивают: а) бесперебойное предоставление информации для включения в систему "Посейдон"; б) приоритетную обработку запросов внутренних и внешних пользователей системы "Посейдон"; в) своевременное информирование координатора и оператора системы "Посейдон" о возникновении технических проблем, связанных с предоставлением информации для включения в систему "Посейдон", о сроках их устранения, об изменении действующих форматов данных и о порядке предоставления информации, содержащейся в системе "Посейдон" (получения доступа к ней). 23. Обладателем информации, содержащейся в системе "Посейдон", является Российская Федерация. 24. Правомочия обладателя информации, содержащейся в системе "Посейдон", от имени Российской Федерации осуществляют: а) координатор системы "Посейдон" - в отношении информации, формируемой в системе "Посейдон"; б) поставщики информации - в отношении информации, предоставляемой для включения в систему "Посейдон" в рамках информационного взаимодействия. 25. 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в порядке, определяемом координатором системы "Посейдон", 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также за счет средств Банка России, государственных корпораций (компаний), публично-правовых компаний, государственных внебюджетных фондов и иных организаций. 26. Предоставление информации, содержащейся в системе "Посейдон" (получение доступа к ней), ее внутренним и внешним пользователям осуществляется на безвозмездной основе.   ____________________________     ПРИЛОЖЕНИЕк Указу ПрезидентаРоссийской Федерацииот 25 апреля 2022 г. № 232  ПЕРЕЧЕНЬ изменений, вносимых в акты Президента Российской Федерации  1. В пункте 6 Положения об Администрации Президента Российской Федерации, утвержденного Указом Президента Российской Федерации от 6 апреля 2004 г. № 490 "Об утверждении Положения об Администрации Президента Российской Федерации" (Собрание законодательства Российской Федерации, 2004, № 15, ст. 1395; 2005, № 32, ст. 3272; 2007, № 13, ст. 1530; 2010, № 3, ст. 274; 2013, № 7, ст. 632; 2015, № 11, ст. 1585; 2016, № 35, ст. 5302; 2018, № 25, ст. 3647; 2020, № 4, ст. 347; № 10, ст. 1322): а) дополнить новым абзацем пятнадцатым следующего содержания: "координирует функционирование государственной информационной системы в области противодействия коррупции "Посейдон" и использует содержащуюся в ней информацию;"; б) абзацы пятнадцатый - семнадцатый считать соответственно абзацами шестнадцатым - восемнадцатым. 2. В Указе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2012, № 12, ст. 1391; 2013, № 14, ст. 1670; № 49, ст. 6399; 2014, № 15, ст. 1729; № 26, ст. 3518; 2015, № 10, ст. 1506; № 29, ст. 4477; 2017, № 39, ст. 5682; 2018, № 33, ст. 5402; 2020, № 50, ст. 8185) и 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 а) в пункте </w:t>
      </w:r>
      <w:r w:rsidRPr="006669F8">
        <w:rPr>
          <w:rFonts w:ascii="Tahoma" w:hAnsi="Tahoma" w:cs="Tahoma"/>
          <w:color w:val="000000"/>
          <w:sz w:val="18"/>
          <w:szCs w:val="18"/>
        </w:rPr>
        <w:lastRenderedPageBreak/>
        <w:t xml:space="preserve">3 Указа: подпункт "з"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 подпункт "л" после слов "учреждений и организаций" дополнить словами "(в том числе с использованием государственной информационной системы в области противодействия коррупции "Посейдон")"; подпункт "м"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 б) в Положении: в пункте 15: 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"Посейдон"),"; подпункт "е" после слова "осуществлять" дополнить словами "(в том числе с использованием системы "Посейдон")"; пункт 17 после слова "мероприятий" дополнить словами "(направленном в том числе с использованием системы "Посейдон")"; пункт 181 после слова "направляются" дополнить словами "(в том числе с использованием системы "Посейдон")". 3.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 21 сентября 2009 г. № 1066 "О проверке досто 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2017, № 39, ст. 5682; 2020, № 50, ст. 8185; 2021, № 17, ст. 2947): а) в пункте 7: подпункт "г"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подпункт "е" после слова "осуществлять" дополнить словами "(в том числе с использованием государственной информационной системы в области противодействия коррупции "Посейдон")"; б) пункт 71 после слова "направляются" дополнить словами "(в том числе с использованием государственной информационной системы в области противодействия коррупции "Посейдон")". 4. Пункт 175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 2010 г. № 821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3518; 2015, № 10, ст. 1506; № 52, ст. 7588; 2017, № 39, ст. 5682),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 5. Абзац первый пункта 31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 25 февраля 2011 г. № 233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14, ст. 1670; № 28, ст. 3813; № 49, ст. 6399; 2015, № 52, ст. 7588; 2017, № 39, ст. 5682; № 42, ст. 6137; 2019, № 20, ст. 2422; 2021, № 21, ст. 3555),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 6. В Указе Президента Российской Федерации от 2 апреля 2013 г. № 309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4286; 2015, № 10, ст. 1506; 2016, № 24, ст. 3506; 2017, № 39, ст. 5682; 2018, № 45, ст. 6916; 2019, № 20, ст. 2422; 2020, № 3, ст. 243; № 50, ст. 8185; 2021, № 17, ст. 2947; № 21, ст. 3555; № 46, ст. 7675) и в Положении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утвержденном этим Указом: а) в Указе: абзац первый пункта 18 дополнить словами "(в том числе с использованием государственной информационной системы в области противодействия коррупции "Посейдон")"; абзац второй пункта 19 после слова "направляют" дополнить словами "(в том числе с использованием государственной информационной системы в области противодействия коррупции "Посейдон")"; б) пункт 1 Положения после слова "направления" дополнить словами "(в том числе с использованием государственной информационной системы в области противодействия коррупции "Посейдон")". 7. В Положении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</w:t>
      </w:r>
      <w:r w:rsidRPr="006669F8">
        <w:rPr>
          <w:rFonts w:ascii="Tahoma" w:hAnsi="Tahoma" w:cs="Tahoma"/>
          <w:color w:val="000000"/>
          <w:sz w:val="18"/>
          <w:szCs w:val="18"/>
        </w:rPr>
        <w:lastRenderedPageBreak/>
        <w:t xml:space="preserve">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 от 6 июня 2013 г. № 546 "О 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 (Собрание законодательства Российской Федерации, 2013, № 23, ст. 2892; № 49, ст. 6399; 2021, № 46, ст. 7675): а) в пункте 7: подпункт "а" после слова "анализируют" дополнить словами ", в том числе с использованием государственной информационной системы в области противодействия коррупции "Посейдон","; подпункт "в" дополнить словами ", направляемым в том числе с использованием государственной информационной системы в области противодействия коррупции "Посейдон"; б) пункт 8 после слова "направляемый" дополнить словами "в том числе с использованием государственной информационной системы в области противодействия коррупции "Посейдон". 8. В Положении об Управлении Президента Российской Федерации по вопросам противодействия коррупции, утвержденном Указом Президента Российской Федерации от 3 декабря 2013 г. № 878 "Об Управлении Президента Российской Федерации по вопросам противодействия коррупции" (Собрание законодательства Российской Федерации, 2013, № 49, ст. 6399; 2015, № 52, ст. 7588; 2017, № 39, ст. 5682; 2018, № 25, ст. 3646; 2021, № 8, ст. 1313): а) в пункте 5: дополнить подпунктом 141 следующего содержания: "141) выполнение обязанностей координатора государственной информационной системы в области противодействия коррупции "Посейдон" (далее - система "Посейдон"), а также участие в координации функционирования других информационных систем, используемых для обеспечения реализации мероприятий по профилактике коррупционных и иных правонарушений;"; в подпункте 161 слова "запрашивать и получать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 том числе от полномочных представителей Президента Российской Федерации в федеральных округах" заменить словами "запрашивать и получать (в том числе с использованием системы "Посейдон")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включая полномочных представителей Президента Российской Федерации в федеральных округах"; б) в пункте 6: подпункт 1 после слов "в установленном порядке" дополнить словами "(в том числе с использованием системы "Посейдон")"; подпункт 2 изложить в следующей редакции: "2) пользоваться банками данных государственных органов, организаций и лиц, содержащими персональные данные (в том числе с использованием системы "Посейдон");". 9. В типовых положениях, утвержденных Указом Президента Российской Федерации от 15 июля 2015 г. № 364 "О мерах по совершенствованию организации деятельности в области противодействия коррупции" (Собрание законодательства Российской Федерации, 2015, № 29, ст. 4477; 2017, № 39, ст. 5682): а) в пункте 7 Типового положения о подразделении федерального государственного органа по профилактике коррупционных и иных правонарушений: подпункт "б"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дополнить подпунктом "е1" следующего содержания: "е1) пользуется государственной информационной системой в области противодействия коррупции "Посейдон";"; б) в пункте 8 Типового положения об органе субъекта Российской Федерации по профилактике коррупционных и иных правонарушений: подпункт "а"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дополнить подпунктом "г1" следующего содержания: "г1) пользуется государственной информационной системой в области противодействия коррупции "Посейдон";". 10. Абзац второй пункта 11 Положения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 от 22 декабря 2015 г. № 650 "О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№ 52, ст. 7588), изложить в следующей редакции: 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</w:t>
      </w:r>
      <w:r w:rsidRPr="006669F8">
        <w:rPr>
          <w:rFonts w:ascii="Tahoma" w:hAnsi="Tahoma" w:cs="Tahoma"/>
          <w:color w:val="000000"/>
          <w:sz w:val="18"/>
          <w:szCs w:val="18"/>
        </w:rPr>
        <w:lastRenderedPageBreak/>
        <w:t>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запросов.". 11. В Положении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 9 октября 2017 г. № 472 "О 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 23 июня 2014 г. № 460" (Собрание законодательства Российской Федерации, 2017, № 42, ст. 6137; 2020, № 50, ст. 8185; 2021, № 21, ст. 3555): а) в пункте 18: 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"Посейдон"),"; подпункт "е" после слова "осуществлять" дополнить словами "(в том числе с использованием системы "Посейдон")"; б) абзац первый пункта 19 после слова "направляемых" дополнить словами "(в том числе с использованием системы "Посейдон")"; в) пункт 20 дополнить словами "(в том числе с использованием системы "Посейдон")"; г) пункт 21 дополнить словами "(в том числе с использованием системы "Посейдон")". 12. 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 (Собрание законодательства Российской Федерации, 2019, № 20, ст. 2422; 2020, № 50, ст. 8185): а) в пункте 17: подпункт "в"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"Посейдон"),"; подпункт "д" после слова "осуществлять" дополнить словами "(в том числе с использованием системы "Посейдон")"; б) пункт 18 дополнить словами "(в том числе с использованием системы "Посейдон")"; в) пункт 19 дополнить словами "(в том числе с использованием системы "Посейдон")". Создан: 01.03.2023 16:49. Последнее изменение: 01.03.2023 16:49. Количество просмотров: 157</w:t>
      </w:r>
    </w:p>
    <w:sectPr w:rsidR="00670AEF" w:rsidRPr="006669F8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8CE"/>
    <w:rsid w:val="000402AA"/>
    <w:rsid w:val="003A076D"/>
    <w:rsid w:val="003F5F4B"/>
    <w:rsid w:val="0045666D"/>
    <w:rsid w:val="004628CE"/>
    <w:rsid w:val="0047305C"/>
    <w:rsid w:val="00637D9C"/>
    <w:rsid w:val="006669F8"/>
    <w:rsid w:val="00667918"/>
    <w:rsid w:val="00670AEF"/>
    <w:rsid w:val="00887456"/>
    <w:rsid w:val="008B6352"/>
    <w:rsid w:val="00A26C71"/>
    <w:rsid w:val="00A670F6"/>
    <w:rsid w:val="00CF0B26"/>
    <w:rsid w:val="00E12204"/>
    <w:rsid w:val="00E35335"/>
    <w:rsid w:val="00E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17</cp:revision>
  <dcterms:created xsi:type="dcterms:W3CDTF">2022-09-30T12:10:00Z</dcterms:created>
  <dcterms:modified xsi:type="dcterms:W3CDTF">2024-05-21T12:06:00Z</dcterms:modified>
</cp:coreProperties>
</file>