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E2" w:rsidRDefault="002F1B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1BE2" w:rsidRDefault="002F1BE2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F1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BE2" w:rsidRDefault="002F1BE2">
            <w:pPr>
              <w:pStyle w:val="ConsPlusNormal"/>
              <w:outlineLvl w:val="0"/>
            </w:pPr>
            <w:r>
              <w:t>2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1BE2" w:rsidRDefault="002F1BE2">
            <w:pPr>
              <w:pStyle w:val="ConsPlusNormal"/>
              <w:jc w:val="right"/>
              <w:outlineLvl w:val="0"/>
            </w:pPr>
            <w:r>
              <w:t>N 37-ЗКО</w:t>
            </w:r>
          </w:p>
        </w:tc>
      </w:tr>
    </w:tbl>
    <w:p w:rsidR="002F1BE2" w:rsidRDefault="002F1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BE2" w:rsidRDefault="002F1BE2">
      <w:pPr>
        <w:pStyle w:val="ConsPlusNormal"/>
      </w:pPr>
    </w:p>
    <w:p w:rsidR="002F1BE2" w:rsidRDefault="002F1BE2">
      <w:pPr>
        <w:pStyle w:val="ConsPlusTitle"/>
        <w:jc w:val="center"/>
      </w:pPr>
      <w:r>
        <w:t>КУРСКАЯ ОБЛАСТЬ</w:t>
      </w:r>
    </w:p>
    <w:p w:rsidR="002F1BE2" w:rsidRDefault="002F1BE2">
      <w:pPr>
        <w:pStyle w:val="ConsPlusTitle"/>
        <w:jc w:val="center"/>
      </w:pPr>
    </w:p>
    <w:p w:rsidR="002F1BE2" w:rsidRDefault="002F1BE2">
      <w:pPr>
        <w:pStyle w:val="ConsPlusTitle"/>
        <w:jc w:val="center"/>
      </w:pPr>
      <w:r>
        <w:t>ЗАКОН</w:t>
      </w:r>
    </w:p>
    <w:p w:rsidR="002F1BE2" w:rsidRDefault="002F1BE2">
      <w:pPr>
        <w:pStyle w:val="ConsPlusTitle"/>
        <w:jc w:val="center"/>
      </w:pPr>
    </w:p>
    <w:p w:rsidR="002F1BE2" w:rsidRDefault="002F1BE2">
      <w:pPr>
        <w:pStyle w:val="ConsPlusTitle"/>
        <w:jc w:val="center"/>
      </w:pPr>
      <w:r>
        <w:t>О ПОРЯДКЕ ПОЛУЧЕНИЯ МУНИЦИПАЛЬНЫМ СЛУЖАЩИМ КУРСКОЙ ОБЛАСТИ</w:t>
      </w:r>
    </w:p>
    <w:p w:rsidR="002F1BE2" w:rsidRDefault="002F1BE2">
      <w:pPr>
        <w:pStyle w:val="ConsPlusTitle"/>
        <w:jc w:val="center"/>
      </w:pPr>
      <w:r>
        <w:t>РАЗРЕШЕНИЯ ПРЕДСТАВИТЕЛЯ НАНИМАТЕЛЯ НА УЧАСТИЕ</w:t>
      </w:r>
    </w:p>
    <w:p w:rsidR="002F1BE2" w:rsidRDefault="002F1BE2">
      <w:pPr>
        <w:pStyle w:val="ConsPlusTitle"/>
        <w:jc w:val="center"/>
      </w:pPr>
      <w:r>
        <w:t>НА БЕЗВОЗМЕЗДНОЙ ОСНОВЕ В УПРАВЛЕНИИ НЕКОММЕРЧЕСКОЙ</w:t>
      </w:r>
    </w:p>
    <w:p w:rsidR="002F1BE2" w:rsidRDefault="002F1BE2">
      <w:pPr>
        <w:pStyle w:val="ConsPlusTitle"/>
        <w:jc w:val="center"/>
      </w:pPr>
      <w:r>
        <w:t>ОРГАНИЗАЦИЕЙ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jc w:val="right"/>
      </w:pPr>
      <w:r>
        <w:t>Принят</w:t>
      </w:r>
    </w:p>
    <w:p w:rsidR="002F1BE2" w:rsidRDefault="002F1BE2">
      <w:pPr>
        <w:pStyle w:val="ConsPlusNormal"/>
        <w:jc w:val="right"/>
      </w:pPr>
      <w:r>
        <w:t>Курской областной Думой</w:t>
      </w:r>
    </w:p>
    <w:p w:rsidR="002F1BE2" w:rsidRDefault="002F1BE2">
      <w:pPr>
        <w:pStyle w:val="ConsPlusNormal"/>
        <w:jc w:val="right"/>
      </w:pPr>
      <w:r>
        <w:t>29 мая 2020 года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 закона от 2 марта 2007 года N 25-ФЗ "О муниципальной службе в Российской Федерации" устанавливает порядок получения муниципальным служащим Курской области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2F1BE2" w:rsidRDefault="002F1BE2">
      <w:pPr>
        <w:pStyle w:val="ConsPlusNormal"/>
      </w:pPr>
    </w:p>
    <w:p w:rsidR="002F1BE2" w:rsidRDefault="002F1BE2">
      <w:pPr>
        <w:pStyle w:val="ConsPlusTitle"/>
        <w:ind w:firstLine="540"/>
        <w:jc w:val="both"/>
        <w:outlineLvl w:val="1"/>
      </w:pPr>
      <w:r>
        <w:t>Статья 1. Порядок представления заявления о разрешении на участие на безвозмездной основе в управлении некоммерческой организацией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 xml:space="preserve">1. Муниципальный служащий Курской области, намеренный участвовать на безвозмездной основе в управлении некоммерческой организацией, письменно обращается с </w:t>
      </w:r>
      <w:hyperlink w:anchor="P86" w:history="1">
        <w:r>
          <w:rPr>
            <w:color w:val="0000FF"/>
          </w:rPr>
          <w:t>заявлением</w:t>
        </w:r>
      </w:hyperlink>
      <w:r>
        <w:t xml:space="preserve"> на имя представителя нанимателя о разрешении на участие на безвозмездной основе в управлении некоммерческой организацией по форме согласно приложению N 1 к настоящему Закону.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2. Заявление о разрешении на участие на безвозмездной основе в управлении некоммерческой организацией подается не позднее 30 календарных дней до начала участия муниципального служащего Курской области в управлении некоммерческой организацией в уполномоченный представителем нанимателя орган (далее - уполномоченный орган).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 xml:space="preserve">3. К заявлению прилагаются копии учредительных документов некоммерческой организации, в управлении которой муниципальный служащий Курской области предполагает участвовать, предусмотренных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от 12 января 1996 года N 7-ФЗ "О некоммерческих организациях".</w:t>
      </w:r>
    </w:p>
    <w:p w:rsidR="002F1BE2" w:rsidRDefault="002F1BE2">
      <w:pPr>
        <w:pStyle w:val="ConsPlusNormal"/>
      </w:pPr>
    </w:p>
    <w:p w:rsidR="002F1BE2" w:rsidRDefault="002F1BE2">
      <w:pPr>
        <w:pStyle w:val="ConsPlusTitle"/>
        <w:ind w:firstLine="540"/>
        <w:jc w:val="both"/>
        <w:outlineLvl w:val="1"/>
      </w:pPr>
      <w:r>
        <w:t>Статья 2. Регистрация заявления о разрешении на участие на безвозмездной основе в управлении некоммерческой организацией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 xml:space="preserve">1. Уполномоченный орган в день поступления на имя представителя нанимателя заявления муниципального служащего Курской области о разрешении на участие в управлении некоммерческой организацией осуществляет его регистрацию в </w:t>
      </w:r>
      <w:hyperlink w:anchor="P149" w:history="1">
        <w:r>
          <w:rPr>
            <w:color w:val="0000FF"/>
          </w:rPr>
          <w:t>журнале</w:t>
        </w:r>
      </w:hyperlink>
      <w:r>
        <w:t xml:space="preserve"> регистрации заявлений </w:t>
      </w:r>
      <w:r>
        <w:lastRenderedPageBreak/>
        <w:t>муниципальных служащих Курской области о разрешении представителя нанимателя на участие на безвозмездной основе в управлении некоммерческой организацией (далее - журнал регистрации заявлений), который ведется по форме согласно приложению N 2 к настоящему Закону.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2. Листы журнала регистрации заявлений нумеруются, прошнуровываются и скрепляются печатью соответствующего органа местного самоуправления.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3. Копия зарегистрированного заявления о разрешении на участие в управлении некоммерческой организацией в течение 3 рабочих дней выдается муниципальному служащему Курской области под подпись либо направляется по почте с уведомлением о вручении. На копии заявления на участие в управлении некоммерческой организацией, подлежащей выдаче муниципальному служащему Курской области, ставится отметка с указанием фамилии, имени, отчества (при наличии) и должности лица, зарегистрировавшего заявление о разрешении на участие в управлении некоммерческой организацией, дата и номер его регистрации.</w:t>
      </w:r>
    </w:p>
    <w:p w:rsidR="002F1BE2" w:rsidRDefault="002F1BE2">
      <w:pPr>
        <w:pStyle w:val="ConsPlusNormal"/>
      </w:pPr>
    </w:p>
    <w:p w:rsidR="002F1BE2" w:rsidRDefault="002F1BE2">
      <w:pPr>
        <w:pStyle w:val="ConsPlusTitle"/>
        <w:ind w:firstLine="540"/>
        <w:jc w:val="both"/>
        <w:outlineLvl w:val="1"/>
      </w:pPr>
      <w:r>
        <w:t>Статья 3. Результаты рассмотрения заявлений о разрешении на участие на безвозмездной основе в управлении некоммерческой организацией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>1. В течение 20 календарных дней со дня регистрации заявления муниципального служащего Курской области о разрешении на участие на безвозмездной основе в управлении некоммерческой организацией уполномоченный орган осуществляет его предварительное рассмотрение и подготовку мотивированного заключения о возможности (невозможности) участия муниципального служащего Курской области на безвозмездной основе в управлении некоммерческой организацией (далее - мотивированное заключение).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2. При подготовке мотивированного заключения уполномоченный орган может проводить с муниципальным служащим Курской области собеседование и получать от него письменные пояснения, направлять запросы в соответствующие организации и общественные объединения об имеющихся у них сведениях о муниципальном служащем Курской области, подавшем заявление о разрешении на участие на безвозмездной основе в управлении некоммерческой организацией.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3. Мотивированное заключение должно содержать: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а) анализ полномочий муниципального служащего Курской области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б) анализ соблюдения муниципальным служащим Курской области запретов, ограничений и обязанностей, установленных действующим законодательством о муниципальной службе и о противодействии коррупции, в том числе требований об отсутствии возможного конфликта интересов, а также добросовестного исполнения муниципальным служащим Курской области должностных обязанностей в случае его участия на безвозмездной основе в управлении некоммерческой организацией.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4. Заявление муниципального служащего Курской области о разрешении на участие на безвозмездной основе в управлении некоммерческой организацией, мотивированное заключение на него передаются уполномоченным органом представителю нанимателя для принятия решения.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5. На основании заявления муниципального служащего Курской области о разрешении на участие на безвозмездной основе в управлении некоммерческой организацией и мотивированного заключения на него представитель нанимателя в течение 3 рабочих дней с момента вынесения уполномоченным органом мотивированного заключения принимает одно из следующих решений: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lastRenderedPageBreak/>
        <w:t>а) разрешить муниципальному служащему Курской области участие на безвозмездной основе в управлении некоммерческой организацией;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б) отказать муниципальному служащему Курской области в участии на безвозмездной основе в управлении некоммерческой организацией.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6. Решение об отказе муниципальному служащему Курской области в участии на безвозмездной основе в управлении некоммерческой организацией принимается в следующих случаях: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а) участие муниципального служащего Курской области в управлении некоммерческой организацией будет осуществляться на возмездной основе;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б) участие муниципального служащего Курской области в управлении некоммерческой организацией приводит или может привести к возникновению конфликта интересов;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в) участие муниципального служащего Курской области в управлении некоммерческой организацией приводит или может привести к нарушению запретов, ограничений и обязанностей, установленных действующим законодательством о муниципальной службе и о противодействии коррупции.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7. Уполномоченный орган письменно уведомляет муниципального служащего Курской области о принятом решении в течение 3 рабочих дней со дня принятия представителем нанимателя решения по результатам рассмотрения заявления о разрешении на участие муниципального служащего Курской области в управлении некоммерческой организацией и мотивированного заключения на него.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8. Заявление о разрешении на участие муниципального служащего Курской области в управлении некоммерческой организацией, мотивированное заключение на него и иные материалы, связанные с рассмотрением заявления о разрешении на участие на безвозмездной основе в управлении некоммерческой организацией (при их наличии), приобщаются к личному делу муниципального служащего Курской области.</w:t>
      </w:r>
    </w:p>
    <w:p w:rsidR="002F1BE2" w:rsidRDefault="002F1BE2">
      <w:pPr>
        <w:pStyle w:val="ConsPlusNormal"/>
      </w:pPr>
    </w:p>
    <w:p w:rsidR="002F1BE2" w:rsidRDefault="002F1BE2">
      <w:pPr>
        <w:pStyle w:val="ConsPlusTitle"/>
        <w:ind w:firstLine="540"/>
        <w:jc w:val="both"/>
        <w:outlineLvl w:val="1"/>
      </w:pPr>
      <w:r>
        <w:t>Статья 4. Вступление в силу настоящего Закона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jc w:val="right"/>
      </w:pPr>
      <w:r>
        <w:t>Губернатор</w:t>
      </w:r>
    </w:p>
    <w:p w:rsidR="002F1BE2" w:rsidRDefault="002F1BE2">
      <w:pPr>
        <w:pStyle w:val="ConsPlusNormal"/>
        <w:jc w:val="right"/>
      </w:pPr>
      <w:r>
        <w:t>Курской области</w:t>
      </w:r>
    </w:p>
    <w:p w:rsidR="002F1BE2" w:rsidRDefault="002F1BE2">
      <w:pPr>
        <w:pStyle w:val="ConsPlusNormal"/>
        <w:jc w:val="right"/>
      </w:pPr>
      <w:r>
        <w:t>Р.В.СТАРОВОЙТ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ind w:firstLine="540"/>
        <w:jc w:val="both"/>
      </w:pPr>
      <w:r>
        <w:t>г. Курск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2 июня 2020 г.</w:t>
      </w:r>
    </w:p>
    <w:p w:rsidR="002F1BE2" w:rsidRDefault="002F1BE2">
      <w:pPr>
        <w:pStyle w:val="ConsPlusNormal"/>
        <w:spacing w:before="220"/>
        <w:ind w:firstLine="540"/>
        <w:jc w:val="both"/>
      </w:pPr>
      <w:r>
        <w:t>N 37 - ЗКО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  <w:jc w:val="right"/>
        <w:outlineLvl w:val="0"/>
      </w:pPr>
      <w:r>
        <w:t>Приложение N 1</w:t>
      </w:r>
    </w:p>
    <w:p w:rsidR="002F1BE2" w:rsidRDefault="002F1BE2">
      <w:pPr>
        <w:pStyle w:val="ConsPlusNormal"/>
        <w:jc w:val="right"/>
      </w:pPr>
      <w:r>
        <w:t>к Закону Курской области</w:t>
      </w:r>
    </w:p>
    <w:p w:rsidR="002F1BE2" w:rsidRDefault="002F1BE2">
      <w:pPr>
        <w:pStyle w:val="ConsPlusNormal"/>
        <w:jc w:val="right"/>
      </w:pPr>
      <w:r>
        <w:t>"О порядке получения муниципальным</w:t>
      </w:r>
    </w:p>
    <w:p w:rsidR="002F1BE2" w:rsidRDefault="002F1BE2">
      <w:pPr>
        <w:pStyle w:val="ConsPlusNormal"/>
        <w:jc w:val="right"/>
      </w:pPr>
      <w:r>
        <w:lastRenderedPageBreak/>
        <w:t>служащим Курской области</w:t>
      </w:r>
    </w:p>
    <w:p w:rsidR="002F1BE2" w:rsidRDefault="002F1BE2">
      <w:pPr>
        <w:pStyle w:val="ConsPlusNormal"/>
        <w:jc w:val="right"/>
      </w:pPr>
      <w:r>
        <w:t>разрешения представителя нанимателя</w:t>
      </w:r>
    </w:p>
    <w:p w:rsidR="002F1BE2" w:rsidRDefault="002F1BE2">
      <w:pPr>
        <w:pStyle w:val="ConsPlusNormal"/>
        <w:jc w:val="right"/>
      </w:pPr>
      <w:r>
        <w:t>на участие на безвозмездной основе</w:t>
      </w:r>
    </w:p>
    <w:p w:rsidR="002F1BE2" w:rsidRDefault="002F1BE2">
      <w:pPr>
        <w:pStyle w:val="ConsPlusNormal"/>
        <w:jc w:val="right"/>
      </w:pPr>
      <w:r>
        <w:t>в управлении некоммерческой</w:t>
      </w:r>
    </w:p>
    <w:p w:rsidR="002F1BE2" w:rsidRDefault="002F1BE2">
      <w:pPr>
        <w:pStyle w:val="ConsPlusNormal"/>
        <w:jc w:val="right"/>
      </w:pPr>
      <w:r>
        <w:t>организацией"</w:t>
      </w:r>
    </w:p>
    <w:p w:rsidR="002F1BE2" w:rsidRDefault="002F1BE2">
      <w:pPr>
        <w:pStyle w:val="ConsPlusNormal"/>
        <w:jc w:val="right"/>
      </w:pPr>
      <w:r>
        <w:t>от 2 июня 2020 г. N 37-ЗКО</w:t>
      </w:r>
    </w:p>
    <w:p w:rsidR="002F1BE2" w:rsidRDefault="002F1BE2">
      <w:pPr>
        <w:pStyle w:val="ConsPlusNormal"/>
      </w:pPr>
    </w:p>
    <w:p w:rsidR="002F1BE2" w:rsidRDefault="002F1B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(наименование представителя нанимателя)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(наименование должности, фамилии, имени,</w:t>
      </w:r>
    </w:p>
    <w:p w:rsidR="002F1BE2" w:rsidRDefault="002F1BE2">
      <w:pPr>
        <w:pStyle w:val="ConsPlusNonformat"/>
        <w:jc w:val="both"/>
      </w:pPr>
      <w:r>
        <w:t xml:space="preserve">                                             отчества (при наличии)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bookmarkStart w:id="0" w:name="P86"/>
      <w:bookmarkEnd w:id="0"/>
      <w:r>
        <w:t xml:space="preserve">                                 ЗАЯВЛЕНИЕ</w:t>
      </w:r>
    </w:p>
    <w:p w:rsidR="002F1BE2" w:rsidRDefault="002F1BE2">
      <w:pPr>
        <w:pStyle w:val="ConsPlusNonformat"/>
        <w:jc w:val="both"/>
      </w:pPr>
      <w:r>
        <w:t xml:space="preserve">       о разрешении на участие на безвозмездной основе в управлении</w:t>
      </w:r>
    </w:p>
    <w:p w:rsidR="002F1BE2" w:rsidRDefault="002F1BE2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 xml:space="preserve">    В соответствии с </w:t>
      </w:r>
      <w:hyperlink r:id="rId7" w:history="1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2F1BE2" w:rsidRDefault="002F1BE2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2  марта 2007 года N 25-ФЗ "О муниципальной службе в Российской</w:t>
      </w:r>
    </w:p>
    <w:p w:rsidR="002F1BE2" w:rsidRDefault="002F1BE2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2F1BE2" w:rsidRDefault="002F1BE2">
      <w:pPr>
        <w:pStyle w:val="ConsPlusNonformat"/>
        <w:jc w:val="both"/>
      </w:pPr>
      <w:r>
        <w:t>некоммерческой организацией в качестве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___________________________________________________________________________</w:t>
      </w:r>
    </w:p>
    <w:p w:rsidR="002F1BE2" w:rsidRDefault="002F1BE2">
      <w:pPr>
        <w:pStyle w:val="ConsPlusNonformat"/>
        <w:jc w:val="both"/>
      </w:pPr>
      <w:r>
        <w:t>_________________________________________________________________________.</w:t>
      </w:r>
    </w:p>
    <w:p w:rsidR="002F1BE2" w:rsidRDefault="002F1BE2">
      <w:pPr>
        <w:pStyle w:val="ConsPlusNonformat"/>
        <w:jc w:val="both"/>
      </w:pPr>
      <w:r>
        <w:t>(указать форму участия муниципального служащего в управлении некоммерческой</w:t>
      </w:r>
    </w:p>
    <w:p w:rsidR="002F1BE2" w:rsidRDefault="002F1BE2">
      <w:pPr>
        <w:pStyle w:val="ConsPlusNonformat"/>
        <w:jc w:val="both"/>
      </w:pPr>
      <w:proofErr w:type="gramStart"/>
      <w:r>
        <w:t>организацией  (</w:t>
      </w:r>
      <w:proofErr w:type="gramEnd"/>
      <w:r>
        <w:t>руководитель,  заместитель  руководителя,  лицо,  входящее в</w:t>
      </w:r>
    </w:p>
    <w:p w:rsidR="002F1BE2" w:rsidRDefault="002F1BE2">
      <w:pPr>
        <w:pStyle w:val="ConsPlusNonformat"/>
        <w:jc w:val="both"/>
      </w:pPr>
      <w:r>
        <w:t>состав органа управления некоммерческой организацией или органов надзора за</w:t>
      </w:r>
    </w:p>
    <w:p w:rsidR="002F1BE2" w:rsidRDefault="002F1BE2">
      <w:pPr>
        <w:pStyle w:val="ConsPlusNonformat"/>
        <w:jc w:val="both"/>
      </w:pPr>
      <w:proofErr w:type="gramStart"/>
      <w:r>
        <w:t>ее  деятельностью</w:t>
      </w:r>
      <w:proofErr w:type="gramEnd"/>
      <w:r>
        <w:t>),  наименование  некоммерческой  организации,  ИНН, адрес</w:t>
      </w:r>
    </w:p>
    <w:p w:rsidR="002F1BE2" w:rsidRDefault="002F1BE2">
      <w:pPr>
        <w:pStyle w:val="ConsPlusNonformat"/>
        <w:jc w:val="both"/>
      </w:pPr>
      <w:r>
        <w:t>места нахождения, виды деятельности)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 xml:space="preserve">    Участие в управлении некоммерческой организацией будет осуществляться в</w:t>
      </w:r>
    </w:p>
    <w:p w:rsidR="002F1BE2" w:rsidRDefault="002F1BE2">
      <w:pPr>
        <w:pStyle w:val="ConsPlusNonformat"/>
        <w:jc w:val="both"/>
      </w:pPr>
      <w:r>
        <w:t xml:space="preserve">свободное </w:t>
      </w:r>
      <w:proofErr w:type="gramStart"/>
      <w:r>
        <w:t>от  исполнения</w:t>
      </w:r>
      <w:proofErr w:type="gramEnd"/>
      <w:r>
        <w:t xml:space="preserve"> должностных  обязанностей  время и  не повлечет за</w:t>
      </w:r>
    </w:p>
    <w:p w:rsidR="002F1BE2" w:rsidRDefault="002F1BE2">
      <w:pPr>
        <w:pStyle w:val="ConsPlusNonformat"/>
        <w:jc w:val="both"/>
      </w:pPr>
      <w:proofErr w:type="gramStart"/>
      <w:r>
        <w:t>собой  возникновения</w:t>
      </w:r>
      <w:proofErr w:type="gramEnd"/>
      <w:r>
        <w:t xml:space="preserve">  конфликта  интересов  или  возможности  возникновения</w:t>
      </w:r>
    </w:p>
    <w:p w:rsidR="002F1BE2" w:rsidRDefault="002F1BE2">
      <w:pPr>
        <w:pStyle w:val="ConsPlusNonformat"/>
        <w:jc w:val="both"/>
      </w:pPr>
      <w:r>
        <w:t>конфликта интересов.</w:t>
      </w:r>
    </w:p>
    <w:p w:rsidR="002F1BE2" w:rsidRDefault="002F1BE2">
      <w:pPr>
        <w:pStyle w:val="ConsPlusNonformat"/>
        <w:jc w:val="both"/>
      </w:pPr>
      <w:r>
        <w:t xml:space="preserve">    </w:t>
      </w:r>
      <w:proofErr w:type="gramStart"/>
      <w:r>
        <w:t>При  выполнении</w:t>
      </w:r>
      <w:proofErr w:type="gramEnd"/>
      <w:r>
        <w:t xml:space="preserve">  указанной  деятельности обязуюсь соблюдать требования,</w:t>
      </w:r>
    </w:p>
    <w:p w:rsidR="002F1BE2" w:rsidRDefault="002F1BE2">
      <w:pPr>
        <w:pStyle w:val="ConsPlusNonformat"/>
        <w:jc w:val="both"/>
      </w:pPr>
      <w:proofErr w:type="gramStart"/>
      <w:r>
        <w:t>предусмотренные  Федеральным</w:t>
      </w:r>
      <w:proofErr w:type="gramEnd"/>
      <w:r>
        <w:t xml:space="preserve">  </w:t>
      </w:r>
      <w:hyperlink r:id="rId8" w:history="1">
        <w:r>
          <w:rPr>
            <w:color w:val="0000FF"/>
          </w:rPr>
          <w:t>законом</w:t>
        </w:r>
      </w:hyperlink>
      <w:r>
        <w:t xml:space="preserve">  от  2  марта  2007  года  N 25-ФЗ "О</w:t>
      </w:r>
    </w:p>
    <w:p w:rsidR="002F1BE2" w:rsidRDefault="002F1BE2">
      <w:pPr>
        <w:pStyle w:val="ConsPlusNonformat"/>
        <w:jc w:val="both"/>
      </w:pPr>
      <w:r>
        <w:t>муниципальной службе в Российской Федерации".</w:t>
      </w:r>
    </w:p>
    <w:p w:rsidR="002F1BE2" w:rsidRDefault="002F1BE2">
      <w:pPr>
        <w:pStyle w:val="ConsPlusNonformat"/>
        <w:jc w:val="both"/>
      </w:pPr>
      <w:r>
        <w:t xml:space="preserve">    Копии учредительных документов некоммерческой организации, в управлении</w:t>
      </w:r>
    </w:p>
    <w:p w:rsidR="002F1BE2" w:rsidRDefault="002F1BE2">
      <w:pPr>
        <w:pStyle w:val="ConsPlusNonformat"/>
        <w:jc w:val="both"/>
      </w:pPr>
      <w:r>
        <w:t xml:space="preserve">которой   я   намерен   принимать   </w:t>
      </w:r>
      <w:proofErr w:type="gramStart"/>
      <w:r>
        <w:t xml:space="preserve">участие,   </w:t>
      </w:r>
      <w:proofErr w:type="gramEnd"/>
      <w:r>
        <w:t xml:space="preserve">предусмотренных  </w:t>
      </w:r>
      <w:hyperlink r:id="rId9" w:history="1">
        <w:r>
          <w:rPr>
            <w:color w:val="0000FF"/>
          </w:rPr>
          <w:t>статьей  14</w:t>
        </w:r>
      </w:hyperlink>
    </w:p>
    <w:p w:rsidR="002F1BE2" w:rsidRDefault="002F1BE2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12  января  1996  года  N  7-ФЗ "О некоммерческих</w:t>
      </w:r>
    </w:p>
    <w:p w:rsidR="002F1BE2" w:rsidRDefault="002F1BE2">
      <w:pPr>
        <w:pStyle w:val="ConsPlusNonformat"/>
        <w:jc w:val="both"/>
      </w:pPr>
      <w:r>
        <w:t>организациях", прилагаются.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>Приложение: на ___ л. в 1 экз.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>"___" ____________ 20__ г.          _____________/_________________________</w:t>
      </w:r>
    </w:p>
    <w:p w:rsidR="002F1BE2" w:rsidRDefault="002F1BE2">
      <w:pPr>
        <w:pStyle w:val="ConsPlusNonformat"/>
        <w:jc w:val="both"/>
      </w:pPr>
      <w:r>
        <w:t xml:space="preserve">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2F1BE2" w:rsidRDefault="002F1BE2">
      <w:pPr>
        <w:pStyle w:val="ConsPlusNonformat"/>
        <w:jc w:val="both"/>
      </w:pPr>
      <w:r>
        <w:t>Регистрационный номер</w:t>
      </w:r>
    </w:p>
    <w:p w:rsidR="002F1BE2" w:rsidRDefault="002F1BE2">
      <w:pPr>
        <w:pStyle w:val="ConsPlusNonformat"/>
        <w:jc w:val="both"/>
      </w:pPr>
      <w:r>
        <w:t>в журнале регистрации заявлений     _______________________________________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t>Дата регистрации заявления                       "___" ____________ 20__ г.</w:t>
      </w:r>
    </w:p>
    <w:p w:rsidR="002F1BE2" w:rsidRDefault="002F1BE2">
      <w:pPr>
        <w:pStyle w:val="ConsPlusNonformat"/>
        <w:jc w:val="both"/>
      </w:pPr>
    </w:p>
    <w:p w:rsidR="002F1BE2" w:rsidRDefault="002F1BE2">
      <w:pPr>
        <w:pStyle w:val="ConsPlusNonformat"/>
        <w:jc w:val="both"/>
      </w:pPr>
      <w:r>
        <w:lastRenderedPageBreak/>
        <w:t>___________________________________         _______________________________</w:t>
      </w:r>
    </w:p>
    <w:p w:rsidR="002F1BE2" w:rsidRDefault="002F1BE2">
      <w:pPr>
        <w:pStyle w:val="ConsPlusNonformat"/>
        <w:jc w:val="both"/>
      </w:pPr>
      <w:r>
        <w:t xml:space="preserve">(подпись лица, зарегистрировавшего  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2F1BE2" w:rsidRDefault="002F1BE2">
      <w:pPr>
        <w:pStyle w:val="ConsPlusNonformat"/>
        <w:jc w:val="both"/>
      </w:pPr>
      <w:r>
        <w:t xml:space="preserve">           заявление)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  <w:jc w:val="right"/>
        <w:outlineLvl w:val="0"/>
      </w:pPr>
      <w:r>
        <w:t>Приложение N 2</w:t>
      </w:r>
    </w:p>
    <w:p w:rsidR="002F1BE2" w:rsidRDefault="002F1BE2">
      <w:pPr>
        <w:pStyle w:val="ConsPlusNormal"/>
        <w:jc w:val="right"/>
      </w:pPr>
      <w:r>
        <w:t>к Закону Курской области</w:t>
      </w:r>
    </w:p>
    <w:p w:rsidR="002F1BE2" w:rsidRDefault="002F1BE2">
      <w:pPr>
        <w:pStyle w:val="ConsPlusNormal"/>
        <w:jc w:val="right"/>
      </w:pPr>
      <w:r>
        <w:t>"О порядке получения муниципальным</w:t>
      </w:r>
    </w:p>
    <w:p w:rsidR="002F1BE2" w:rsidRDefault="002F1BE2">
      <w:pPr>
        <w:pStyle w:val="ConsPlusNormal"/>
        <w:jc w:val="right"/>
      </w:pPr>
      <w:r>
        <w:t>служащим Курской области</w:t>
      </w:r>
    </w:p>
    <w:p w:rsidR="002F1BE2" w:rsidRDefault="002F1BE2">
      <w:pPr>
        <w:pStyle w:val="ConsPlusNormal"/>
        <w:jc w:val="right"/>
      </w:pPr>
      <w:r>
        <w:t>разрешения представителя нанимателя</w:t>
      </w:r>
    </w:p>
    <w:p w:rsidR="002F1BE2" w:rsidRDefault="002F1BE2">
      <w:pPr>
        <w:pStyle w:val="ConsPlusNormal"/>
        <w:jc w:val="right"/>
      </w:pPr>
      <w:r>
        <w:t>на участие на безвозмездной основе</w:t>
      </w:r>
    </w:p>
    <w:p w:rsidR="002F1BE2" w:rsidRDefault="002F1BE2">
      <w:pPr>
        <w:pStyle w:val="ConsPlusNormal"/>
        <w:jc w:val="right"/>
      </w:pPr>
      <w:r>
        <w:t>в управлении некоммерческой</w:t>
      </w:r>
    </w:p>
    <w:p w:rsidR="002F1BE2" w:rsidRDefault="002F1BE2">
      <w:pPr>
        <w:pStyle w:val="ConsPlusNormal"/>
        <w:jc w:val="right"/>
      </w:pPr>
      <w:r>
        <w:t>организацией"</w:t>
      </w:r>
    </w:p>
    <w:p w:rsidR="002F1BE2" w:rsidRDefault="002F1BE2">
      <w:pPr>
        <w:pStyle w:val="ConsPlusNormal"/>
        <w:jc w:val="right"/>
      </w:pPr>
      <w:r>
        <w:t>от 2 июня 2020 г. N 37-ЗКО</w:t>
      </w:r>
    </w:p>
    <w:p w:rsidR="002F1BE2" w:rsidRDefault="002F1BE2">
      <w:pPr>
        <w:pStyle w:val="ConsPlusNormal"/>
      </w:pPr>
    </w:p>
    <w:p w:rsidR="002F1BE2" w:rsidRDefault="002F1BE2">
      <w:pPr>
        <w:pStyle w:val="ConsPlusNormal"/>
        <w:jc w:val="center"/>
      </w:pPr>
      <w:bookmarkStart w:id="1" w:name="P149"/>
      <w:bookmarkEnd w:id="1"/>
      <w:r>
        <w:t>ЖУРНАЛ</w:t>
      </w:r>
    </w:p>
    <w:p w:rsidR="002F1BE2" w:rsidRDefault="002F1BE2">
      <w:pPr>
        <w:pStyle w:val="ConsPlusNormal"/>
        <w:jc w:val="center"/>
      </w:pPr>
      <w:r>
        <w:t>регистрации заявлений муниципальных служащих Курской области</w:t>
      </w:r>
    </w:p>
    <w:p w:rsidR="002F1BE2" w:rsidRDefault="002F1BE2">
      <w:pPr>
        <w:pStyle w:val="ConsPlusNormal"/>
        <w:jc w:val="center"/>
      </w:pPr>
      <w:r>
        <w:t>о разрешении представителя нанимателя на участие</w:t>
      </w:r>
    </w:p>
    <w:p w:rsidR="002F1BE2" w:rsidRDefault="002F1BE2">
      <w:pPr>
        <w:pStyle w:val="ConsPlusNormal"/>
        <w:jc w:val="center"/>
      </w:pPr>
      <w:r>
        <w:t>на безвозмездной основе в управлении некоммерческой</w:t>
      </w:r>
    </w:p>
    <w:p w:rsidR="002F1BE2" w:rsidRDefault="002F1BE2">
      <w:pPr>
        <w:pStyle w:val="ConsPlusNormal"/>
        <w:jc w:val="center"/>
      </w:pPr>
      <w:r>
        <w:t>организацией</w:t>
      </w:r>
    </w:p>
    <w:p w:rsidR="002F1BE2" w:rsidRDefault="002F1BE2">
      <w:pPr>
        <w:pStyle w:val="ConsPlusNormal"/>
      </w:pPr>
    </w:p>
    <w:p w:rsidR="002F1BE2" w:rsidRDefault="002F1BE2">
      <w:pPr>
        <w:sectPr w:rsidR="002F1BE2" w:rsidSect="008A4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587"/>
        <w:gridCol w:w="2098"/>
        <w:gridCol w:w="1984"/>
        <w:gridCol w:w="2112"/>
        <w:gridCol w:w="1699"/>
        <w:gridCol w:w="2131"/>
      </w:tblGrid>
      <w:tr w:rsidR="002F1BE2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Ф.И.О. (при наличии), наименование должности лица, представившего заявление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Наименование некоммерческой организации, в управлении которой планируется участвовать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Юридический адрес некоммерческой организации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Решение представителя нанимателя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F1BE2" w:rsidRDefault="002F1BE2">
            <w:pPr>
              <w:pStyle w:val="ConsPlusNormal"/>
              <w:jc w:val="center"/>
            </w:pPr>
            <w:r>
              <w:t>Подпись лица, подавшего заявление, в подтверждение получения копии заявления с регистрационной отметкой или дата направления заявителю копии зарегистрированного заявления по почте с уведомлением о вручении</w:t>
            </w:r>
          </w:p>
        </w:tc>
      </w:tr>
    </w:tbl>
    <w:p w:rsidR="002F1BE2" w:rsidRDefault="002F1BE2">
      <w:pPr>
        <w:pStyle w:val="ConsPlusNormal"/>
      </w:pPr>
    </w:p>
    <w:p w:rsidR="002F1BE2" w:rsidRDefault="002F1BE2">
      <w:pPr>
        <w:pStyle w:val="ConsPlusNormal"/>
      </w:pPr>
    </w:p>
    <w:p w:rsidR="002F1BE2" w:rsidRDefault="002F1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6D6" w:rsidRDefault="001766D6">
      <w:bookmarkStart w:id="2" w:name="_GoBack"/>
      <w:bookmarkEnd w:id="2"/>
    </w:p>
    <w:sectPr w:rsidR="001766D6" w:rsidSect="002510B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E2"/>
    <w:rsid w:val="001766D6"/>
    <w:rsid w:val="002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84174-BC05-40F8-B05D-B107BFFB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1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1B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BC75184316F3AE3715882891F91785211C7E8E753B3840C8A92BC4B495CC3F050C674DAFD08C410354E77F1d7X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8BC75184316F3AE3715882891F91785211C7E8E053B3840C8A92BC4B495CC3E2509E78DBFA17C414201826B723374BB4EEFE0EF00D53EBdDX3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8BC75184316F3AE3715882891F91785211C7E8E753B3840C8A92BC4B495CC3E2509E78DBF21D90466F197AF271244AB4EEFC09ECd0XF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38BC75184316F3AE3715882891F91785211C7E8E053B3840C8A92BC4B495CC3E2509E78DBFA17C414201826B723374BB4EEFE0EF00D53EBdDX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2020-07-17T08:23:00Z</dcterms:created>
  <dcterms:modified xsi:type="dcterms:W3CDTF">2020-07-17T08:23:00Z</dcterms:modified>
</cp:coreProperties>
</file>