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70A" w:rsidRDefault="0034270A" w:rsidP="00C602DD">
      <w:pPr>
        <w:spacing w:before="100" w:beforeAutospacing="1" w:after="0" w:line="240" w:lineRule="auto"/>
        <w:jc w:val="center"/>
        <w:rPr>
          <w:rFonts w:ascii="Times New Roman" w:hAnsi="Times New Roman"/>
          <w:b/>
        </w:rPr>
      </w:pPr>
      <w:r w:rsidRPr="005A6A08">
        <w:rPr>
          <w:rFonts w:ascii="Times New Roman" w:hAnsi="Times New Roman"/>
          <w:b/>
          <w:sz w:val="24"/>
          <w:szCs w:val="24"/>
          <w:lang w:eastAsia="ru-RU"/>
        </w:rPr>
        <w:br/>
      </w:r>
      <w:r w:rsidRPr="00DB65A7">
        <w:rPr>
          <w:rFonts w:ascii="Times New Roman" w:hAnsi="Times New Roman"/>
          <w:b/>
        </w:rPr>
        <w:t xml:space="preserve">Количество обращений и содержащихся в них вопросов, поступивших </w:t>
      </w:r>
    </w:p>
    <w:p w:rsidR="0034270A" w:rsidRPr="00DB65A7" w:rsidRDefault="0034270A" w:rsidP="00607CF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</w:t>
      </w:r>
      <w:r>
        <w:rPr>
          <w:rFonts w:ascii="Times New Roman" w:hAnsi="Times New Roman"/>
          <w:b/>
          <w:u w:val="single"/>
        </w:rPr>
        <w:t xml:space="preserve"> Администрацию Первоавгустовского сельсовета </w:t>
      </w:r>
      <w:r>
        <w:rPr>
          <w:rFonts w:ascii="Times New Roman" w:hAnsi="Times New Roman"/>
          <w:b/>
        </w:rPr>
        <w:t xml:space="preserve"> </w:t>
      </w:r>
      <w:r w:rsidRPr="00DB65A7">
        <w:rPr>
          <w:rFonts w:ascii="Times New Roman" w:hAnsi="Times New Roman"/>
          <w:b/>
        </w:rPr>
        <w:t>по тематическим раздела</w:t>
      </w:r>
      <w:r>
        <w:rPr>
          <w:rFonts w:ascii="Times New Roman" w:hAnsi="Times New Roman"/>
          <w:b/>
        </w:rPr>
        <w:t xml:space="preserve">м, тематикам и группам за 2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/>
          </w:rPr>
          <w:t xml:space="preserve">2018 </w:t>
        </w:r>
        <w:r w:rsidRPr="00DB65A7">
          <w:rPr>
            <w:rFonts w:ascii="Times New Roman" w:hAnsi="Times New Roman"/>
            <w:b/>
          </w:rPr>
          <w:t>г</w:t>
        </w:r>
      </w:smartTag>
      <w:r w:rsidRPr="00DB65A7">
        <w:rPr>
          <w:rFonts w:ascii="Times New Roman" w:hAnsi="Times New Roman"/>
          <w:b/>
        </w:rPr>
        <w:t>.</w:t>
      </w:r>
    </w:p>
    <w:p w:rsidR="0034270A" w:rsidRPr="00DB65A7" w:rsidRDefault="0034270A" w:rsidP="00607CFC">
      <w:pPr>
        <w:spacing w:after="0"/>
        <w:ind w:firstLine="708"/>
        <w:rPr>
          <w:rFonts w:ascii="Times New Roman" w:hAnsi="Times New Roman"/>
          <w:b/>
        </w:rPr>
      </w:pPr>
      <w:r w:rsidRPr="00DB65A7">
        <w:rPr>
          <w:rFonts w:ascii="Times New Roman" w:hAnsi="Times New Roman"/>
          <w:b/>
          <w:vertAlign w:val="superscript"/>
        </w:rPr>
        <w:t xml:space="preserve">          </w:t>
      </w:r>
      <w:r>
        <w:rPr>
          <w:rFonts w:ascii="Times New Roman" w:hAnsi="Times New Roman"/>
          <w:b/>
          <w:vertAlign w:val="superscript"/>
        </w:rPr>
        <w:t xml:space="preserve">                                            </w:t>
      </w:r>
      <w:r w:rsidRPr="00DB65A7">
        <w:rPr>
          <w:rFonts w:ascii="Times New Roman" w:hAnsi="Times New Roman"/>
          <w:b/>
          <w:vertAlign w:val="superscript"/>
        </w:rPr>
        <w:t xml:space="preserve">  (наименование органа власти)</w:t>
      </w:r>
      <w:r w:rsidRPr="00DB65A7">
        <w:rPr>
          <w:rFonts w:ascii="Times New Roman" w:hAnsi="Times New Roman"/>
          <w:b/>
        </w:rPr>
        <w:tab/>
      </w:r>
    </w:p>
    <w:tbl>
      <w:tblPr>
        <w:tblOverlap w:val="never"/>
        <w:tblW w:w="5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369"/>
        <w:gridCol w:w="949"/>
        <w:gridCol w:w="930"/>
        <w:gridCol w:w="1194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254"/>
        <w:gridCol w:w="362"/>
        <w:gridCol w:w="760"/>
      </w:tblGrid>
      <w:tr w:rsidR="0034270A" w:rsidRPr="00467E7B" w:rsidTr="003764EC">
        <w:trPr>
          <w:trHeight w:hRule="exact" w:val="391"/>
        </w:trPr>
        <w:tc>
          <w:tcPr>
            <w:tcW w:w="729" w:type="pct"/>
            <w:gridSpan w:val="2"/>
            <w:vMerge w:val="restart"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  <w:vMerge w:val="restart"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vMerge w:val="restart"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pct"/>
            <w:gridSpan w:val="25"/>
            <w:shd w:val="clear" w:color="auto" w:fill="FFFFFF"/>
            <w:vAlign w:val="cente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7E7B">
              <w:rPr>
                <w:rFonts w:ascii="Times New Roman" w:hAnsi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34270A" w:rsidRPr="00467E7B" w:rsidTr="003764EC">
        <w:trPr>
          <w:trHeight w:hRule="exact" w:val="567"/>
        </w:trPr>
        <w:tc>
          <w:tcPr>
            <w:tcW w:w="729" w:type="pct"/>
            <w:gridSpan w:val="2"/>
            <w:vMerge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pct"/>
            <w:gridSpan w:val="5"/>
            <w:shd w:val="clear" w:color="auto" w:fill="FFFFFF"/>
            <w:vAlign w:val="cente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7E7B">
              <w:rPr>
                <w:rFonts w:ascii="Times New Roman" w:hAnsi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20" w:type="pct"/>
            <w:gridSpan w:val="5"/>
            <w:shd w:val="clear" w:color="auto" w:fill="FFFFFF"/>
            <w:vAlign w:val="cente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7E7B">
              <w:rPr>
                <w:rFonts w:ascii="Times New Roman" w:hAnsi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20" w:type="pct"/>
            <w:gridSpan w:val="5"/>
            <w:shd w:val="clear" w:color="auto" w:fill="FFFFFF"/>
            <w:vAlign w:val="cente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7E7B">
              <w:rPr>
                <w:rFonts w:ascii="Times New Roman" w:hAnsi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7E7B">
              <w:rPr>
                <w:rFonts w:ascii="Times New Roman" w:hAnsi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21" w:type="pct"/>
            <w:gridSpan w:val="5"/>
            <w:shd w:val="clear" w:color="auto" w:fill="FFFFFF"/>
            <w:vAlign w:val="cente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7E7B">
              <w:rPr>
                <w:rFonts w:ascii="Times New Roman" w:hAnsi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34270A" w:rsidRPr="00467E7B" w:rsidTr="003764EC">
        <w:trPr>
          <w:trHeight w:hRule="exact" w:val="311"/>
        </w:trPr>
        <w:tc>
          <w:tcPr>
            <w:tcW w:w="729" w:type="pct"/>
            <w:gridSpan w:val="2"/>
            <w:vMerge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bottom w:val="nil"/>
            </w:tcBorders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bottom w:val="nil"/>
            </w:tcBorders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pct"/>
            <w:gridSpan w:val="5"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Тематики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Тематики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Тематики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Тематики</w:t>
            </w:r>
          </w:p>
        </w:tc>
        <w:tc>
          <w:tcPr>
            <w:tcW w:w="721" w:type="pct"/>
            <w:gridSpan w:val="5"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Группы тем</w:t>
            </w:r>
          </w:p>
        </w:tc>
      </w:tr>
      <w:tr w:rsidR="0034270A" w:rsidRPr="00467E7B" w:rsidTr="001E4143">
        <w:trPr>
          <w:trHeight w:hRule="exact" w:val="3534"/>
        </w:trPr>
        <w:tc>
          <w:tcPr>
            <w:tcW w:w="729" w:type="pct"/>
            <w:gridSpan w:val="2"/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</w:tcBorders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обращений</w:t>
            </w:r>
          </w:p>
        </w:tc>
        <w:tc>
          <w:tcPr>
            <w:tcW w:w="376" w:type="pct"/>
            <w:tcBorders>
              <w:top w:val="nil"/>
            </w:tcBorders>
            <w:shd w:val="clear" w:color="auto" w:fill="FFFFFF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Основы государственного управления</w:t>
            </w:r>
          </w:p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Семья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Социальное обеспечение и с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оциальное страхование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Здравоохранени</w:t>
            </w:r>
            <w:r>
              <w:rPr>
                <w:rFonts w:ascii="Times New Roman" w:hAnsi="Times New Roman"/>
                <w:sz w:val="16"/>
                <w:szCs w:val="16"/>
              </w:rPr>
              <w:t>е. Физическая культура и спорт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Внешнеэкономическая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деятельность. Таможенное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Правосудие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80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Нежилой фонд</w:t>
            </w:r>
          </w:p>
        </w:tc>
        <w:tc>
          <w:tcPr>
            <w:tcW w:w="114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239" w:type="pct"/>
            <w:shd w:val="clear" w:color="auto" w:fill="FFFFFF"/>
            <w:textDirection w:val="btLr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34270A" w:rsidRPr="00467E7B" w:rsidTr="003764EC">
        <w:trPr>
          <w:trHeight w:hRule="exact" w:val="281"/>
        </w:trPr>
        <w:tc>
          <w:tcPr>
            <w:tcW w:w="729" w:type="pct"/>
            <w:gridSpan w:val="2"/>
            <w:shd w:val="clear" w:color="auto" w:fill="FFFFFF"/>
            <w:vAlign w:val="bottom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" w:type="pct"/>
            <w:shd w:val="clear" w:color="auto" w:fill="FFFFFF"/>
            <w:vAlign w:val="bottom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shd w:val="clear" w:color="auto" w:fill="FFFFFF"/>
            <w:vAlign w:val="bottom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20" w:type="pct"/>
            <w:gridSpan w:val="5"/>
            <w:shd w:val="clear" w:color="auto" w:fill="FFFFFF"/>
            <w:vAlign w:val="bottom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0" w:type="pct"/>
            <w:gridSpan w:val="5"/>
            <w:shd w:val="clear" w:color="auto" w:fill="FFFFFF"/>
            <w:vAlign w:val="bottom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pct"/>
            <w:gridSpan w:val="5"/>
            <w:shd w:val="clear" w:color="auto" w:fill="FFFFFF"/>
            <w:vAlign w:val="bottom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20" w:type="pct"/>
            <w:gridSpan w:val="5"/>
            <w:shd w:val="clear" w:color="auto" w:fill="FFFFFF"/>
            <w:vAlign w:val="bottom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21" w:type="pct"/>
            <w:gridSpan w:val="5"/>
            <w:shd w:val="clear" w:color="auto" w:fill="FFFFFF"/>
            <w:vAlign w:val="bottom"/>
          </w:tcPr>
          <w:p w:rsidR="0034270A" w:rsidRPr="00467E7B" w:rsidRDefault="0034270A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4270A" w:rsidRPr="00467E7B" w:rsidTr="001E4143">
        <w:trPr>
          <w:trHeight w:hRule="exact" w:val="725"/>
        </w:trPr>
        <w:tc>
          <w:tcPr>
            <w:tcW w:w="729" w:type="pct"/>
            <w:gridSpan w:val="2"/>
            <w:shd w:val="clear" w:color="auto" w:fill="FFFFFF"/>
            <w:vAlign w:val="center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293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76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Default="0034270A" w:rsidP="0065351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65351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4270A" w:rsidRPr="00467E7B" w:rsidTr="001E4143">
        <w:trPr>
          <w:trHeight w:hRule="exact" w:val="390"/>
        </w:trPr>
        <w:tc>
          <w:tcPr>
            <w:tcW w:w="729" w:type="pct"/>
            <w:gridSpan w:val="2"/>
            <w:shd w:val="clear" w:color="auto" w:fill="FFFFFF"/>
            <w:vAlign w:val="bottom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293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76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4270A" w:rsidRPr="00467E7B" w:rsidTr="001E4143">
        <w:trPr>
          <w:trHeight w:hRule="exact" w:val="363"/>
        </w:trPr>
        <w:tc>
          <w:tcPr>
            <w:tcW w:w="729" w:type="pct"/>
            <w:gridSpan w:val="2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293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270A" w:rsidRPr="00467E7B" w:rsidTr="001E4143">
        <w:trPr>
          <w:trHeight w:hRule="exact" w:val="479"/>
        </w:trPr>
        <w:tc>
          <w:tcPr>
            <w:tcW w:w="431" w:type="pct"/>
            <w:vMerge w:val="restar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2016 года</w:t>
            </w:r>
          </w:p>
        </w:tc>
        <w:tc>
          <w:tcPr>
            <w:tcW w:w="299" w:type="pct"/>
            <w:shd w:val="clear" w:color="auto" w:fill="FFFFFF"/>
            <w:vAlign w:val="bottom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поддержано</w:t>
            </w:r>
          </w:p>
        </w:tc>
        <w:tc>
          <w:tcPr>
            <w:tcW w:w="293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76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270A" w:rsidRPr="00467E7B" w:rsidTr="001E4143">
        <w:trPr>
          <w:trHeight w:hRule="exact" w:val="705"/>
        </w:trPr>
        <w:tc>
          <w:tcPr>
            <w:tcW w:w="431" w:type="pct"/>
            <w:vMerge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shd w:val="clear" w:color="auto" w:fill="FFFFFF"/>
            <w:vAlign w:val="bottom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293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76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34270A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4270A" w:rsidRPr="00467E7B" w:rsidTr="001E4143">
        <w:trPr>
          <w:trHeight w:hRule="exact" w:val="551"/>
        </w:trPr>
        <w:tc>
          <w:tcPr>
            <w:tcW w:w="431" w:type="pct"/>
            <w:vMerge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shd w:val="clear" w:color="auto" w:fill="FFFFFF"/>
            <w:vAlign w:val="bottom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разъяснено</w:t>
            </w:r>
          </w:p>
        </w:tc>
        <w:tc>
          <w:tcPr>
            <w:tcW w:w="293" w:type="pct"/>
            <w:shd w:val="clear" w:color="auto" w:fill="FFFFFF"/>
          </w:tcPr>
          <w:p w:rsidR="0034270A" w:rsidRPr="00467E7B" w:rsidRDefault="0034270A" w:rsidP="006D31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76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270A" w:rsidRPr="00467E7B" w:rsidTr="001E4143">
        <w:trPr>
          <w:trHeight w:hRule="exact" w:val="865"/>
        </w:trPr>
        <w:tc>
          <w:tcPr>
            <w:tcW w:w="431" w:type="pct"/>
            <w:vMerge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shd w:val="clear" w:color="auto" w:fill="FFFFFF"/>
            <w:vAlign w:val="center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не поддержано</w:t>
            </w:r>
          </w:p>
        </w:tc>
        <w:tc>
          <w:tcPr>
            <w:tcW w:w="293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34270A" w:rsidRPr="00467E7B" w:rsidRDefault="0034270A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4270A" w:rsidRPr="00045C5E" w:rsidRDefault="0034270A" w:rsidP="001E4143">
      <w:pPr>
        <w:rPr>
          <w:rFonts w:ascii="Times New Roman" w:hAnsi="Times New Roman"/>
        </w:rPr>
      </w:pPr>
      <w:bookmarkStart w:id="0" w:name="_GoBack"/>
      <w:bookmarkEnd w:id="0"/>
    </w:p>
    <w:sectPr w:rsidR="0034270A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EE6"/>
    <w:rsid w:val="00002270"/>
    <w:rsid w:val="00045C5E"/>
    <w:rsid w:val="0006083B"/>
    <w:rsid w:val="000E568C"/>
    <w:rsid w:val="000E6F72"/>
    <w:rsid w:val="00123910"/>
    <w:rsid w:val="00126D2C"/>
    <w:rsid w:val="001452C2"/>
    <w:rsid w:val="0015645F"/>
    <w:rsid w:val="001E4143"/>
    <w:rsid w:val="001E7994"/>
    <w:rsid w:val="002071C7"/>
    <w:rsid w:val="002354A6"/>
    <w:rsid w:val="002F6BCE"/>
    <w:rsid w:val="00310E99"/>
    <w:rsid w:val="0034108C"/>
    <w:rsid w:val="0034270A"/>
    <w:rsid w:val="003764EC"/>
    <w:rsid w:val="003868A2"/>
    <w:rsid w:val="00391A91"/>
    <w:rsid w:val="003C4273"/>
    <w:rsid w:val="003E6447"/>
    <w:rsid w:val="00405471"/>
    <w:rsid w:val="004075DE"/>
    <w:rsid w:val="0042203A"/>
    <w:rsid w:val="004240E2"/>
    <w:rsid w:val="004654EE"/>
    <w:rsid w:val="00467E7B"/>
    <w:rsid w:val="004B5E7F"/>
    <w:rsid w:val="00500FAA"/>
    <w:rsid w:val="00540856"/>
    <w:rsid w:val="00553B9C"/>
    <w:rsid w:val="005A6A08"/>
    <w:rsid w:val="005D0E9D"/>
    <w:rsid w:val="00602D04"/>
    <w:rsid w:val="00607CFC"/>
    <w:rsid w:val="00611304"/>
    <w:rsid w:val="00643C76"/>
    <w:rsid w:val="00645EAC"/>
    <w:rsid w:val="0065351C"/>
    <w:rsid w:val="006B17B6"/>
    <w:rsid w:val="006D3198"/>
    <w:rsid w:val="006D758F"/>
    <w:rsid w:val="006F07D0"/>
    <w:rsid w:val="00704051"/>
    <w:rsid w:val="007169EA"/>
    <w:rsid w:val="0074104B"/>
    <w:rsid w:val="0074360E"/>
    <w:rsid w:val="007F1FD4"/>
    <w:rsid w:val="0083304D"/>
    <w:rsid w:val="00865675"/>
    <w:rsid w:val="00896221"/>
    <w:rsid w:val="008A4D1A"/>
    <w:rsid w:val="008B0A2C"/>
    <w:rsid w:val="008C6322"/>
    <w:rsid w:val="008C75E7"/>
    <w:rsid w:val="0092583F"/>
    <w:rsid w:val="0092785A"/>
    <w:rsid w:val="00931657"/>
    <w:rsid w:val="009A2AC8"/>
    <w:rsid w:val="009B2D16"/>
    <w:rsid w:val="009B7DE9"/>
    <w:rsid w:val="00A44D1A"/>
    <w:rsid w:val="00A7593E"/>
    <w:rsid w:val="00AA4617"/>
    <w:rsid w:val="00AB0C99"/>
    <w:rsid w:val="00AC3AE6"/>
    <w:rsid w:val="00AF256D"/>
    <w:rsid w:val="00B86B75"/>
    <w:rsid w:val="00B96908"/>
    <w:rsid w:val="00BE4132"/>
    <w:rsid w:val="00C120BD"/>
    <w:rsid w:val="00C3749A"/>
    <w:rsid w:val="00C57DD7"/>
    <w:rsid w:val="00C602DD"/>
    <w:rsid w:val="00CA5A24"/>
    <w:rsid w:val="00CB5211"/>
    <w:rsid w:val="00CC17D7"/>
    <w:rsid w:val="00CE61A0"/>
    <w:rsid w:val="00D1215D"/>
    <w:rsid w:val="00D90997"/>
    <w:rsid w:val="00D9167B"/>
    <w:rsid w:val="00DB65A7"/>
    <w:rsid w:val="00E33EE6"/>
    <w:rsid w:val="00E502F6"/>
    <w:rsid w:val="00E859C5"/>
    <w:rsid w:val="00F5021F"/>
    <w:rsid w:val="00F5179D"/>
    <w:rsid w:val="00F5620A"/>
    <w:rsid w:val="00FA4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5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2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3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3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3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52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3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</Pages>
  <Words>283</Words>
  <Characters>1617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10</cp:revision>
  <cp:lastPrinted>2016-12-26T11:51:00Z</cp:lastPrinted>
  <dcterms:created xsi:type="dcterms:W3CDTF">2016-12-08T07:49:00Z</dcterms:created>
  <dcterms:modified xsi:type="dcterms:W3CDTF">2018-06-25T09:20:00Z</dcterms:modified>
</cp:coreProperties>
</file>