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484"/>
      </w:tblGrid>
      <w:tr w:rsidR="003421AA" w:rsidRPr="003421AA" w:rsidTr="003421A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3421AA" w:rsidRPr="003421AA" w:rsidRDefault="003421AA" w:rsidP="003421AA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421A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ПЛАН-ГРАФИК закупок товаров, работ, услуг для обеспечения нужд субъекта Российской Федерации и муниципальных нужд на 20 18 год</w:t>
      </w:r>
    </w:p>
    <w:tbl>
      <w:tblPr>
        <w:tblW w:w="61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97"/>
        <w:gridCol w:w="180"/>
        <w:gridCol w:w="1798"/>
        <w:gridCol w:w="180"/>
        <w:gridCol w:w="2165"/>
      </w:tblGrid>
      <w:tr w:rsidR="003421AA" w:rsidRPr="003421AA" w:rsidTr="003421AA">
        <w:trPr>
          <w:tblCellSpacing w:w="0" w:type="dxa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УТВЕРЖДАЮ</w:t>
            </w: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Руководитель (уполномоченное лицо)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ГЛАВА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САФОНОВ В. М.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(должность)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(расшифровка подписи)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421AA" w:rsidRPr="003421AA" w:rsidRDefault="003421AA" w:rsidP="003421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421A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19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714"/>
        <w:gridCol w:w="562"/>
        <w:gridCol w:w="180"/>
        <w:gridCol w:w="563"/>
        <w:gridCol w:w="180"/>
        <w:gridCol w:w="563"/>
        <w:gridCol w:w="270"/>
        <w:gridCol w:w="2093"/>
      </w:tblGrid>
      <w:tr w:rsidR="003421AA" w:rsidRPr="003421AA" w:rsidTr="003421AA">
        <w:trPr>
          <w:tblCellSpacing w:w="0" w:type="dxa"/>
        </w:trPr>
        <w:tc>
          <w:tcPr>
            <w:tcW w:w="38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«10»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г.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421AA" w:rsidRPr="003421AA" w:rsidRDefault="003421AA" w:rsidP="003421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421A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19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125"/>
      </w:tblGrid>
      <w:tr w:rsidR="003421AA" w:rsidRPr="003421AA" w:rsidTr="003421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ПЛАН-ГРАФИК</w:t>
            </w: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br/>
            </w: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закупок товаров, работ, услуг для обеспечения нужд субъекта Российской Федерации и муниципальных нужд</w:t>
            </w: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br/>
            </w: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 20 </w:t>
            </w: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u w:val="single"/>
                <w:lang w:eastAsia="ru-RU"/>
              </w:rPr>
              <w:t>18</w:t>
            </w: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год</w:t>
            </w:r>
          </w:p>
        </w:tc>
      </w:tr>
    </w:tbl>
    <w:p w:rsidR="003421AA" w:rsidRPr="003421AA" w:rsidRDefault="003421AA" w:rsidP="003421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421A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19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177"/>
        <w:gridCol w:w="7969"/>
        <w:gridCol w:w="1034"/>
        <w:gridCol w:w="945"/>
      </w:tblGrid>
      <w:tr w:rsidR="003421AA" w:rsidRPr="003421AA" w:rsidTr="003421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Коды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10.12.2018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ПЕРВОАВГУСТОВСКОГО СЕЛЬСОВЕТА ДМИТРИЕВСКОГО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04179562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4605001889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460501001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75404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Первоавгустовский сельсовет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ОКТМО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38608438101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Российская Федерация, 307510, Курская обл, Дмитриевский р-н, Первоавгустовский рп, УЛ КОМСОМОЛЬСКАЯ, 38 , 7-47150-99367 , possovet@mail.ru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измененный (12)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дата изменения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10.12.2018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Единица измерения: рубль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383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Совокупный годовой объем закупок</w:t>
            </w:r>
            <w:r w:rsidRPr="003421AA">
              <w:rPr>
                <w:rFonts w:ascii="Times New Roman" w:eastAsia="Times New Roman" w:hAnsi="Times New Roman" w:cs="Times New Roman"/>
                <w:i/>
                <w:iCs/>
                <w:sz w:val="15"/>
                <w:lang w:eastAsia="ru-RU"/>
              </w:rPr>
              <w:t>(справочно)</w:t>
            </w: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рублей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5775751.00</w:t>
            </w:r>
          </w:p>
        </w:tc>
      </w:tr>
    </w:tbl>
    <w:p w:rsidR="003421AA" w:rsidRPr="003421AA" w:rsidRDefault="003421AA" w:rsidP="003421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421A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7"/>
        <w:gridCol w:w="2467"/>
        <w:gridCol w:w="1511"/>
        <w:gridCol w:w="1511"/>
        <w:gridCol w:w="1076"/>
        <w:gridCol w:w="741"/>
        <w:gridCol w:w="805"/>
        <w:gridCol w:w="872"/>
        <w:gridCol w:w="805"/>
        <w:gridCol w:w="533"/>
        <w:gridCol w:w="923"/>
        <w:gridCol w:w="666"/>
        <w:gridCol w:w="505"/>
        <w:gridCol w:w="431"/>
        <w:gridCol w:w="872"/>
        <w:gridCol w:w="573"/>
        <w:gridCol w:w="533"/>
        <w:gridCol w:w="923"/>
        <w:gridCol w:w="1099"/>
        <w:gridCol w:w="675"/>
        <w:gridCol w:w="821"/>
        <w:gridCol w:w="1021"/>
        <w:gridCol w:w="821"/>
        <w:gridCol w:w="926"/>
        <w:gridCol w:w="1100"/>
        <w:gridCol w:w="1107"/>
        <w:gridCol w:w="1026"/>
        <w:gridCol w:w="1138"/>
        <w:gridCol w:w="1009"/>
        <w:gridCol w:w="1675"/>
        <w:gridCol w:w="1105"/>
        <w:gridCol w:w="1165"/>
        <w:gridCol w:w="993"/>
      </w:tblGrid>
      <w:tr w:rsidR="003421AA" w:rsidRPr="003421AA" w:rsidTr="003421AA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Начальная (максимальная) цена контракта, цена контракта, заключаемого с </w:t>
            </w: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lastRenderedPageBreak/>
              <w:t>единственным поставщиком (подрядчиком, исполнителем)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lastRenderedPageBreak/>
              <w:t>Размер аванса, процентов</w:t>
            </w:r>
          </w:p>
        </w:tc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Планируемые платежи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Количество (объем) закупаемых товаров, работ, услуг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Планируемый срок (периодичность) поставки товаров, выполнения работ, оказания </w:t>
            </w: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lastRenderedPageBreak/>
              <w:t>услуг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lastRenderedPageBreak/>
              <w:t>Размер обеспечения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Планируемый срок, (месяц, год)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Способ определения поставщика (подрядчика, исполнител</w:t>
            </w: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lastRenderedPageBreak/>
              <w:t>я)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lastRenderedPageBreak/>
              <w:t>Преимущества, предоставля</w:t>
            </w: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softHyphen/>
              <w:t xml:space="preserve">емые участникам закупки в соответствии со статьями </w:t>
            </w: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lastRenderedPageBreak/>
              <w:t>28 и 29 Федерального закона "О контрактной системе в сфере закупок товаров, работ, услуг для обеспечения государст</w:t>
            </w: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softHyphen/>
              <w:t>венных и муниципальных нужд" ("да" или "нет")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softHyphen/>
              <w:t>тельства и социально ориентирова</w:t>
            </w: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softHyphen/>
            </w: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lastRenderedPageBreak/>
              <w:t>нных некоммерческих организаций ("да" или "нет")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lastRenderedPageBreak/>
              <w:t>Применение национального режима при осуществлении закупок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Дополнительные требования к участникам закупки отдельных видов товаров, работ, услуг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Сведения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Информация о банковском сопровождении контрактов/казначейском сопровождении контрактов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Обоснование внесения изменений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Наименование организатора проведения совместного конкурса или </w:t>
            </w: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lastRenderedPageBreak/>
              <w:t>аукциона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наимено</w:t>
            </w: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softHyphen/>
              <w:t>вание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описание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последующие годы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наимено</w:t>
            </w: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softHyphen/>
              <w:t>вание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код по ОКЕИ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заявки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исполнения контракта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начала осуществления закупок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окончания исполнения контракт</w:t>
            </w: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lastRenderedPageBreak/>
              <w:t>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183460500188946050100100070014221414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Выполнение работ по организации строительства объекта: "Газораспределительные сети низкого давления с. Неварь, п. Лесной, п. Чемерки Первоавгустовского сельсовета Дмитриевского района Курской области"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Выполнение работ по организации строительства объекта: "Газораспределительные сети низкого давления с. Неварь, п. Лесной, п. Чемерки Первоавгустовского сельсовета Дмитриевского района Курской области"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5407375.00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5407375.00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206000.00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5201375.00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Начало работ: с момента заключения контракта. Срок выполнения работ в пределах лимита средств на 2018 г.: 01.12.2018 г. Окончание работ: 15.09.2019 г.</w:t>
            </w: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</w: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Начало работ: с момента заключения </w:t>
            </w: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контракта. Срок выполнения работ в пределах лимита средств на 2018 г.: 01.12.2018 г. Окончание работ: 15.09.2019 г.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108147.50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270368.75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09.2019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Трубопровод местный для газа (газопровод)</w:t>
            </w: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</w: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</w: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Выполнение работ по организации строительства объекта: "Газораспределительные сети низкого давления с. Неварь, п. Лесной, п. Чемерки Первоавгустовского сельсовета Дмитриевского района Курской области"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0.96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183460500188946050100100090014221414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Выполнение работ по организации строительства объекта: «Межпоселковый газопровод высокого давления к с. Неварь Первоавгустовского сельсовета Дмитриевского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Выполнение работ по организации строительства объекта: «Межпоселковый газопровод высокого давления к с. Неварь Первоавгустовского сельсовета Дмитриевского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13580197.95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13580197.95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3649956.00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9930241.95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Начало работ: с момента заключения контракта. Срок выполнения работ в пределах лимита средств на </w:t>
            </w: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2018 г.: 01.12.2018 г. Окончание работ: 30.09.2019 г.</w:t>
            </w: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</w: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Начало работ: с момента заключения контракта. Срок выполнения работ в пределах лимита средств на 2018 г.: 01.12.2018 г. Окончание работ: 30.09.2019 г.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135801.98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1358019.80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09.2019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Требование к наличию опыта работы, связанного с предметом контракта, и деловой репутации (в соответствии с пунктом 3 части 2 статьи 31 Федерального закона № 44-ФЗ)</w:t>
            </w: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</w: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 xml:space="preserve">наличие опыта </w:t>
            </w: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исполнения (с учетом правопреемства) одного контракта (договора) на выполнение соответствующих работ строительных за последние 3 года до даты подачи заявки на участие в закупке. При этом стоимость такого исполненного контракта (договора) составляет не менее 20 процентов начальной (максимальной) цены контракта, договора (цены лота), на право заключить который проводится закупка.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</w:t>
            </w: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</w: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Изменение закупки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Трубопровод местный для газа (газопровод)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0.75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183460500188946050100100100014211244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Благоустройство общественной территории мемориала Славы, расположенного по адресу: Курская область, Дмитриевский район, п. Первоавгустовский.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712652.00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712652.00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712652.00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Разовая</w:t>
            </w: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</w: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работ, оказания услуг): В течение 45 дней с момента заключения контакта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35632.60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Дороги автомобильные, в том числе улично-дорожная сеть, и прочие автомобильные и пешеходные дороги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1207143.00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177287.00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</w: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Изменение закупки</w:t>
            </w: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</w: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Уточнение лимитов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183460500188946050100100030010000242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90300.00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183460500188946050100100040010000244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1068727.00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183460500188946050100100080050000414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48116.00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177287.00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Предусмотрено на осуществление закупок - всего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19700224.95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21084654.95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5775751.00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15308903.95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числе: закупок путем проведения запроса котировок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X</w:t>
            </w:r>
          </w:p>
        </w:tc>
      </w:tr>
    </w:tbl>
    <w:p w:rsidR="003421AA" w:rsidRPr="003421AA" w:rsidRDefault="003421AA" w:rsidP="003421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421A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19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08"/>
        <w:gridCol w:w="9007"/>
        <w:gridCol w:w="902"/>
        <w:gridCol w:w="3602"/>
        <w:gridCol w:w="903"/>
        <w:gridCol w:w="3603"/>
      </w:tblGrid>
      <w:tr w:rsidR="003421AA" w:rsidRPr="003421AA" w:rsidTr="003421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Ответственный исполнитель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ГЛАВА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САФОНОВ В. М.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(должность)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(расшифровка подписи)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421AA" w:rsidRPr="003421AA" w:rsidRDefault="003421AA" w:rsidP="003421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421A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19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0"/>
        <w:gridCol w:w="178"/>
        <w:gridCol w:w="561"/>
        <w:gridCol w:w="178"/>
        <w:gridCol w:w="561"/>
        <w:gridCol w:w="270"/>
        <w:gridCol w:w="16817"/>
      </w:tblGrid>
      <w:tr w:rsidR="003421AA" w:rsidRPr="003421AA" w:rsidTr="003421AA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«10»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г.</w:t>
            </w:r>
          </w:p>
        </w:tc>
      </w:tr>
    </w:tbl>
    <w:p w:rsidR="003421AA" w:rsidRPr="003421AA" w:rsidRDefault="003421AA" w:rsidP="003421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421A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19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125"/>
      </w:tblGrid>
      <w:tr w:rsidR="003421AA" w:rsidRPr="003421AA" w:rsidTr="003421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ФОРМА</w:t>
            </w: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br/>
            </w: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обоснования закупок товаров, работ и услуг для обеспечения государственных и муниципальных нужд</w:t>
            </w: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br/>
            </w: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при формировании и утверждении плана-графика закупок</w:t>
            </w:r>
          </w:p>
        </w:tc>
      </w:tr>
    </w:tbl>
    <w:p w:rsidR="003421AA" w:rsidRPr="003421AA" w:rsidRDefault="003421AA" w:rsidP="003421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421A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tbl>
      <w:tblPr>
        <w:tblW w:w="19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63"/>
        <w:gridCol w:w="2869"/>
        <w:gridCol w:w="1788"/>
        <w:gridCol w:w="605"/>
      </w:tblGrid>
      <w:tr w:rsidR="003421AA" w:rsidRPr="003421AA" w:rsidTr="003421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документа (базовый (0), измененный (порядковый код изменения плана-графика закупок)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изменения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измененный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3421AA" w:rsidRPr="003421AA" w:rsidRDefault="003421AA" w:rsidP="003421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421A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19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4"/>
        <w:gridCol w:w="2820"/>
        <w:gridCol w:w="2304"/>
        <w:gridCol w:w="1599"/>
        <w:gridCol w:w="1794"/>
        <w:gridCol w:w="2823"/>
        <w:gridCol w:w="2897"/>
        <w:gridCol w:w="1202"/>
        <w:gridCol w:w="1801"/>
        <w:gridCol w:w="1541"/>
      </w:tblGrid>
      <w:tr w:rsidR="003421AA" w:rsidRPr="003421AA" w:rsidTr="003421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Начальная (максимальная) цена контракта, контракта заключаемого с единственным поставщиком (подрядчиком, исполнителем)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Обоснование дополнительных требований к участникам закупки (при наличии таких требований)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183460500188946050100100070014221414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Выполнение работ по организации строительства объекта: "Газораспределительные сети низкого давления с. Неварь, п. Лесной, п. Чемерки Первоавгустовского сельсовета Дмитриевского района Курской области"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5407375.00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Проектно-сметный метод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Начальная (максимальная) цена контракта определена проектно-сметным методом в соответствии с п.4 ч. 1, п.1 ч.9 ст. 22 Федерального закона №44-ФЗ от 05.04.2013 «О контрактной системе в сфере закупок товаров, услуг для обеспечения государственных и муниципальных нужд»; приказом Минэкономразвития России от 02.10.2013 № 567 «Об утверждении методических рекомендаций по применению методов определения начальной (максимальной) </w:t>
            </w: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цены контракта, цены контракта, заключаемого с единственным поставщиком (подрядчиком, исполнителем)»; на основании расчета начальной (максимальной) цены муниципального контракта, в текущих ценах с пересчетом стоимости строительства на весь период строительства, подтвержденной ПСД и положительным заключением государственной экспертизы проектов Курской области.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соответствии с распоряжением Правительства РФ от 21.03.2016 г. № 471-р "О перечне товаров, работ, услуг, в случае осуществления закупок которых заказчик обязан проводить аукцион в электронной форме (электронный аукцион)"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183460500188946050100100090014221414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Выполнение работ по организации строительства объекта: «Межпоселковый газопровод высокого давления к с. Неварь Первоавгустовского сельсовета Дмитриевского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13580197.95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Проектно-сметный метод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Начальная (максимальная) цена контракта определена проектно-сметным методом в соответствии с п.4 ч. 1, п.1 ч.9 ст. 22 Федерального закона №44-ФЗ от 05.04.2013 «О контрактной системе в сфере закупок товаров, услуг для обеспечения государственных и муниципальных нужд»; приказом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исполнителем)»; на основании расчета начальной (максимальной) цены муниципального контракта, в текущих ценах с пересчетом стоимости строительства на весь период строительства, подтвержденной ПСД и положительным заключением государственной экспертизы проектов Курской области.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соответствии с распоряжением Правительства РФ от 21.03.2016 г. № 471-р "О перечне товаров, работ, услуг, в случае осуществления закупок которых заказчик обязан проводить аукцион в электронной форме (электронный аукцион)"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Постановление Правительства РФ №99 от 04.02.2015г.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183460500188946050100100100014211244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Благоустройство общественной территории мемориала Славы, расположенного по адресу: Курская область, Дмитриевский район, п. Первоавгустовский.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712652.00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основании локального сметного расчета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ст. 59 Федерального закона № 44-ФЗ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183460500188946050100100030010000242</w:t>
            </w: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</w: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183460500188946050100100040010000244</w:t>
            </w: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</w: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183460500188946050100100080050000414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90300.00</w:t>
            </w: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</w: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1068727.00</w:t>
            </w: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</w: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225403.00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Совокупный годовой объем закупок у единственного поставщика (подрядчика, исполнителя) и каждая закупка в отдельности не превышают ограничения, установленные п. 4 ч. 1 ст. 93 Федерального закона № 44-ФЗ.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421AA" w:rsidRPr="003421AA" w:rsidRDefault="003421AA" w:rsidP="003421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421A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19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627"/>
        <w:gridCol w:w="191"/>
        <w:gridCol w:w="1428"/>
        <w:gridCol w:w="1339"/>
        <w:gridCol w:w="802"/>
        <w:gridCol w:w="344"/>
        <w:gridCol w:w="2600"/>
        <w:gridCol w:w="344"/>
        <w:gridCol w:w="515"/>
        <w:gridCol w:w="515"/>
        <w:gridCol w:w="420"/>
      </w:tblGrid>
      <w:tr w:rsidR="003421AA" w:rsidRPr="003421AA" w:rsidTr="003421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САФОНОВ ВЛАДИМИР МИХАЙЛОВИЧ, ГЛАВА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«10»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г.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(дата утверждения)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САФОНОВ ВЛАДИМИР МИХАЙЛОВИЧ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1AA" w:rsidRPr="003421AA" w:rsidTr="003421A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(Ф.И.О. ответственного исполнителя)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3421AA" w:rsidRPr="003421AA" w:rsidRDefault="003421AA" w:rsidP="00342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421AA" w:rsidRPr="003421AA" w:rsidRDefault="003421AA" w:rsidP="003421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421A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421AA" w:rsidRPr="003421AA" w:rsidRDefault="003421AA" w:rsidP="003421AA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3421AA" w:rsidRPr="003421AA" w:rsidRDefault="003421AA" w:rsidP="003421AA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3"/>
          <w:szCs w:val="13"/>
          <w:lang w:eastAsia="ru-RU"/>
        </w:rPr>
      </w:pPr>
      <w:r w:rsidRPr="003421AA">
        <w:rPr>
          <w:rFonts w:ascii="Tahoma" w:eastAsia="Times New Roman" w:hAnsi="Tahoma" w:cs="Tahoma"/>
          <w:color w:val="999999"/>
          <w:sz w:val="13"/>
          <w:szCs w:val="13"/>
          <w:lang w:eastAsia="ru-RU"/>
        </w:rPr>
        <w:t>Создан: 13.12.2018 07:58. Последнее изменение: 13.12.2018 07:58.</w:t>
      </w:r>
    </w:p>
    <w:p w:rsidR="003421AA" w:rsidRPr="003421AA" w:rsidRDefault="003421AA" w:rsidP="003421AA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3"/>
          <w:szCs w:val="13"/>
          <w:lang w:eastAsia="ru-RU"/>
        </w:rPr>
      </w:pPr>
      <w:r w:rsidRPr="003421AA">
        <w:rPr>
          <w:rFonts w:ascii="Tahoma" w:eastAsia="Times New Roman" w:hAnsi="Tahoma" w:cs="Tahoma"/>
          <w:color w:val="999999"/>
          <w:sz w:val="13"/>
          <w:szCs w:val="13"/>
          <w:lang w:eastAsia="ru-RU"/>
        </w:rPr>
        <w:t>Количество просмотров: 2163</w:t>
      </w:r>
    </w:p>
    <w:p w:rsidR="00D54D52" w:rsidRPr="003421AA" w:rsidRDefault="00D54D52" w:rsidP="003421AA"/>
    <w:sectPr w:rsidR="00D54D52" w:rsidRPr="003421AA" w:rsidSect="007F6D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00EFB"/>
    <w:multiLevelType w:val="multilevel"/>
    <w:tmpl w:val="29DC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7F6D2F"/>
    <w:rsid w:val="00021889"/>
    <w:rsid w:val="00085EF8"/>
    <w:rsid w:val="000D7722"/>
    <w:rsid w:val="00192776"/>
    <w:rsid w:val="00213A07"/>
    <w:rsid w:val="00221C66"/>
    <w:rsid w:val="003421AA"/>
    <w:rsid w:val="003617E1"/>
    <w:rsid w:val="00397C65"/>
    <w:rsid w:val="004A03D6"/>
    <w:rsid w:val="005005FD"/>
    <w:rsid w:val="00593A59"/>
    <w:rsid w:val="005A202B"/>
    <w:rsid w:val="005D3F0C"/>
    <w:rsid w:val="006E4D61"/>
    <w:rsid w:val="007469A6"/>
    <w:rsid w:val="007876AE"/>
    <w:rsid w:val="007F4395"/>
    <w:rsid w:val="007F6D2F"/>
    <w:rsid w:val="0091351E"/>
    <w:rsid w:val="00967E7E"/>
    <w:rsid w:val="00976F89"/>
    <w:rsid w:val="00984BD8"/>
    <w:rsid w:val="009E34CD"/>
    <w:rsid w:val="00B9171C"/>
    <w:rsid w:val="00BE400B"/>
    <w:rsid w:val="00C34A00"/>
    <w:rsid w:val="00C87C10"/>
    <w:rsid w:val="00D54D52"/>
    <w:rsid w:val="00D647DC"/>
    <w:rsid w:val="00DF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D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6D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D2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421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9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7814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629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84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95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8543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858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2044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32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157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1512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517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2136</Words>
  <Characters>12177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28</cp:revision>
  <dcterms:created xsi:type="dcterms:W3CDTF">2024-05-20T06:22:00Z</dcterms:created>
  <dcterms:modified xsi:type="dcterms:W3CDTF">2024-05-20T06:37:00Z</dcterms:modified>
</cp:coreProperties>
</file>