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35"/>
        <w:gridCol w:w="7186"/>
      </w:tblGrid>
      <w:tr w:rsidR="00C16ECB" w:rsidTr="00C16EC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16ECB" w:rsidRDefault="00C16ECB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hyperlink r:id="rId4" w:history="1">
              <w:r>
                <w:rPr>
                  <w:rStyle w:val="a3"/>
                  <w:rFonts w:ascii="Tahoma" w:hAnsi="Tahoma" w:cs="Tahoma"/>
                  <w:color w:val="33A6E3"/>
                  <w:sz w:val="14"/>
                  <w:szCs w:val="14"/>
                  <w:u w:val="none"/>
                </w:rPr>
                <w:t>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16ECB" w:rsidRDefault="00C16ECB">
            <w:pPr>
              <w:jc w:val="right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noProof/>
                <w:color w:val="33A6E3"/>
                <w:sz w:val="15"/>
                <w:szCs w:val="15"/>
                <w:lang w:eastAsia="ru-RU"/>
              </w:rPr>
              <w:drawing>
                <wp:inline distT="0" distB="0" distL="0" distR="0">
                  <wp:extent cx="151130" cy="151130"/>
                  <wp:effectExtent l="19050" t="0" r="1270" b="0"/>
                  <wp:docPr id="1" name="Рисунок 1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ECB" w:rsidTr="00C16EC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C16ECB" w:rsidRDefault="00C16ECB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Fonts w:ascii="Tahoma" w:hAnsi="Tahoma" w:cs="Tahom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16ECB" w:rsidRDefault="00C16ECB">
            <w:pPr>
              <w:rPr>
                <w:sz w:val="20"/>
                <w:szCs w:val="20"/>
              </w:rPr>
            </w:pPr>
          </w:p>
        </w:tc>
      </w:tr>
    </w:tbl>
    <w:p w:rsidR="00C16ECB" w:rsidRDefault="00C16ECB" w:rsidP="00C16EC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19.04. 2019 № 61 п. Первоавгустовский Об утверждении сведений «О ходе исполнения бюджета муниципального образования « Первоавгустовский сельсовет» Дмитриевского района Курской области за I квартал 2019 года»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РОССИЙСКАЯ  ФЕДЕРАЦИЯ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АДМИНИСТРАЦИЯ  ПЕРВОАВГУСТОВСКОГО  СЕЛЬСОВЕТА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ДМИТРИЕВСКОГО РАЙОНА   КУРСКОЙ ОБЛАСТИ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ПОСТАНОВЛЕНИЕ  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 19.04. 2019  № 61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п. Первоавгустовский   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Об утверждении сведений «О ходе исполнения бюджета муниципального образования « Первоавгустовский сельсовет» Дмитриевского района Курской области за I квартал  2019 года»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На основании части 5 статьи 274.2 Бюджетного кодекса Российской Федерации, Устава муниципального образования «Первоавгустовский сельсовет» Дмитриевского района Курской области,  Администрация Первоавгустовского сельсовета Дмитриевского района Курской области ПОСТАНОВЛЯЕТ: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1. Утвердить прилагаемые сведения «О ходе исполнения бюджета муниципального образования « Первоавгустовский сельсовет» Дмитриевского района Курской области за I квартал  2019 года».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2. Контроль за исполнением настоящего постановления возложить на Лукерину В.В. начальника отдела бухгалтерского учета и отчетности Администрации Первоавгустовского сельсовета.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3. Постановление вступает в силу со дня его подписания.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Первоавгустовского сельсовета                               В.М. Сафонов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Исполнитель: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В.В. Лукери на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                    УТВЕРЖДЕНЫ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 Постановлением Администрации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 Первоавгустовского сельсовета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 Дмитриевского района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                                                      19.04. 2019 г. № 61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Сведения о ходе исполнения бюджета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муниципального образования «Первоавгустовский сельсовет»      Дмитриевского района  Курской области за  I квартал 2019 года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6"/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        За I квартал 2019 года в бюджет муниципального образования поступило доходов в сумме  5279 тыс.руб., в том числе :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- налог на доходы физических лиц -35 тыс. руб.;  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- налоги на совокупный доход – 14тыс.руб.;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- налоги на имущество - 93 тыс.руб.; в т ч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 земельный налог -88 тыс.руб.;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- доходы от использования имущества – 271 тыс.руб.;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-безвозмездные поступления из областного бюджета, бюджетам поселений   - 4866 тыс.руб.;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      Расходы бюджета муниципального образования «Первоавгустовский сельсовет» за I квартал 2019 года составили  5592 тыс.руб., в т ч :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заработную плату и начисления на выплаты по оплате труда -624тыс.руб;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на оплату работ, услуг -  476тыс.руб.;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прочие расходы -  14 тыс.руб;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увеличение стоимости материальных запасов - 31 тыс. руб.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увеличение стоимости основных средств - 4397 тыс. руб.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перечисления другим бюджетам бюджетной системы – 50 тыс руб.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Численность муниципальных служащих органов местного самоуправления, работников муниципальных  казенных учреждений культуры  составляет – 11 человек.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 Из бюджета муниципального образования на их содержание выделено  460тыс.рублей.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C16ECB" w:rsidRDefault="00C16ECB" w:rsidP="00C16ECB">
      <w:pPr>
        <w:shd w:val="clear" w:color="auto" w:fill="EEEEEE"/>
        <w:rPr>
          <w:rFonts w:ascii="Tahoma" w:hAnsi="Tahoma" w:cs="Tahoma"/>
          <w:color w:val="000000"/>
          <w:sz w:val="15"/>
          <w:szCs w:val="15"/>
        </w:rPr>
      </w:pPr>
    </w:p>
    <w:p w:rsidR="00C16ECB" w:rsidRDefault="00C16ECB" w:rsidP="00C16ECB">
      <w:pPr>
        <w:shd w:val="clear" w:color="auto" w:fill="EEEEEE"/>
        <w:jc w:val="center"/>
        <w:rPr>
          <w:rFonts w:ascii="Tahoma" w:hAnsi="Tahoma" w:cs="Tahoma"/>
          <w:color w:val="999999"/>
          <w:sz w:val="13"/>
          <w:szCs w:val="13"/>
        </w:rPr>
      </w:pPr>
      <w:r>
        <w:rPr>
          <w:rFonts w:ascii="Tahoma" w:hAnsi="Tahoma" w:cs="Tahoma"/>
          <w:color w:val="999999"/>
          <w:sz w:val="13"/>
          <w:szCs w:val="13"/>
        </w:rPr>
        <w:t>Создан: 24.04.2019 07:55. Последнее изменение: 24.04.2019 07:55.</w:t>
      </w:r>
    </w:p>
    <w:p w:rsidR="00C16ECB" w:rsidRDefault="00C16ECB" w:rsidP="00C16ECB">
      <w:pPr>
        <w:shd w:val="clear" w:color="auto" w:fill="EEEEEE"/>
        <w:jc w:val="center"/>
        <w:rPr>
          <w:rFonts w:ascii="Tahoma" w:hAnsi="Tahoma" w:cs="Tahoma"/>
          <w:color w:val="999999"/>
          <w:sz w:val="13"/>
          <w:szCs w:val="13"/>
        </w:rPr>
      </w:pPr>
      <w:r>
        <w:rPr>
          <w:rFonts w:ascii="Tahoma" w:hAnsi="Tahoma" w:cs="Tahoma"/>
          <w:color w:val="999999"/>
          <w:sz w:val="13"/>
          <w:szCs w:val="13"/>
        </w:rPr>
        <w:t>Количество просмотров: 1366</w:t>
      </w:r>
    </w:p>
    <w:p w:rsidR="00D54D52" w:rsidRPr="00C16ECB" w:rsidRDefault="00D54D52" w:rsidP="00C16ECB"/>
    <w:sectPr w:rsidR="00D54D52" w:rsidRPr="00C16EC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320D5"/>
    <w:rsid w:val="000239DB"/>
    <w:rsid w:val="000320D5"/>
    <w:rsid w:val="00215BE8"/>
    <w:rsid w:val="003617E1"/>
    <w:rsid w:val="003C57C3"/>
    <w:rsid w:val="004D3B49"/>
    <w:rsid w:val="005B172B"/>
    <w:rsid w:val="00701C66"/>
    <w:rsid w:val="007876AE"/>
    <w:rsid w:val="007F0B74"/>
    <w:rsid w:val="00903B05"/>
    <w:rsid w:val="00967E7E"/>
    <w:rsid w:val="009C33A6"/>
    <w:rsid w:val="00A4244E"/>
    <w:rsid w:val="00C16ECB"/>
    <w:rsid w:val="00C81306"/>
    <w:rsid w:val="00CD7D54"/>
    <w:rsid w:val="00D54D52"/>
    <w:rsid w:val="00E7591C"/>
    <w:rsid w:val="00F665EB"/>
    <w:rsid w:val="00FA7E06"/>
    <w:rsid w:val="00FD2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7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172B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B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B172B"/>
    <w:rPr>
      <w:b/>
      <w:bCs/>
    </w:rPr>
  </w:style>
  <w:style w:type="character" w:styleId="a7">
    <w:name w:val="Emphasis"/>
    <w:basedOn w:val="a0"/>
    <w:uiPriority w:val="20"/>
    <w:qFormat/>
    <w:rsid w:val="005B172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B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903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92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1avgust.rkursk.ru/index.php?mun_obr=78&amp;sub_menus_id=32743&amp;print=1&amp;id_mat=278428" TargetMode="External"/><Relationship Id="rId4" Type="http://schemas.openxmlformats.org/officeDocument/2006/relationships/hyperlink" Target="https://1avgust.rkursk.ru/index.php?num_str=4&amp;mun_obr=78&amp;sub_menus_id=32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2024-05-21T05:44:00Z</dcterms:created>
  <dcterms:modified xsi:type="dcterms:W3CDTF">2024-05-21T05:54:00Z</dcterms:modified>
</cp:coreProperties>
</file>