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D8" w:rsidRPr="001B350B" w:rsidRDefault="00185FD8" w:rsidP="00185FD8">
      <w:pPr>
        <w:spacing w:after="0" w:line="240" w:lineRule="auto"/>
        <w:jc w:val="both"/>
        <w:rPr>
          <w:rFonts w:ascii="Times New Roman" w:eastAsia="Times New Roman" w:hAnsi="Times New Roman" w:cs="Times New Roman"/>
          <w:sz w:val="24"/>
          <w:szCs w:val="24"/>
          <w:lang w:eastAsia="ru-RU"/>
        </w:rPr>
      </w:pPr>
      <w:r w:rsidRPr="001B350B">
        <w:rPr>
          <w:rFonts w:ascii="Times New Roman" w:eastAsia="Times New Roman" w:hAnsi="Times New Roman" w:cs="Times New Roman"/>
          <w:b/>
          <w:bCs/>
          <w:sz w:val="24"/>
          <w:szCs w:val="24"/>
          <w:lang w:eastAsia="ru-RU"/>
        </w:rPr>
        <w:t>Установлен перечень преступлений, по которым граждане, имеющие неснятую или непогашенную судимость за их совершение, не подлежат призыву на военную службу по мобилизации</w:t>
      </w:r>
      <w:r w:rsidRPr="001B350B">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185FD8" w:rsidRPr="001B350B" w:rsidTr="00185FD8">
        <w:tc>
          <w:tcPr>
            <w:tcW w:w="510" w:type="dxa"/>
            <w:tcMar>
              <w:top w:w="0" w:type="dxa"/>
              <w:left w:w="180" w:type="dxa"/>
              <w:bottom w:w="0" w:type="dxa"/>
              <w:right w:w="150" w:type="dxa"/>
            </w:tcMar>
            <w:hideMark/>
          </w:tcPr>
          <w:p w:rsidR="00185FD8" w:rsidRPr="001B350B" w:rsidRDefault="00185FD8" w:rsidP="00B65E62">
            <w:pPr>
              <w:spacing w:after="0" w:line="240" w:lineRule="auto"/>
              <w:rPr>
                <w:rFonts w:ascii="Times New Roman" w:eastAsia="Times New Roman" w:hAnsi="Times New Roman" w:cs="Times New Roman"/>
                <w:sz w:val="21"/>
                <w:szCs w:val="21"/>
                <w:lang w:eastAsia="ru-RU"/>
              </w:rPr>
            </w:pPr>
            <w:r w:rsidRPr="001B350B">
              <w:rPr>
                <w:noProof/>
                <w:lang w:eastAsia="ru-RU"/>
              </w:rPr>
              <w:drawing>
                <wp:inline distT="0" distB="0" distL="0" distR="0" wp14:anchorId="2BED0F0F" wp14:editId="406775A9">
                  <wp:extent cx="114300" cy="142875"/>
                  <wp:effectExtent l="0" t="0" r="0" b="9525"/>
                  <wp:docPr id="11" name="Рисунок 11" descr="C:\Users\Firsova.O.V\AppData\Local\Microsoft\Windows\INetCache\Content.MSO\69B001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irsova.O.V\AppData\Local\Microsoft\Windows\INetCache\Content.MSO\69B001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423B74" w:rsidRDefault="00423B74" w:rsidP="00B65E62">
            <w:pPr>
              <w:spacing w:after="0" w:line="240" w:lineRule="auto"/>
              <w:rPr>
                <w:rFonts w:ascii="Times New Roman" w:hAnsi="Times New Roman" w:cs="Times New Roman"/>
                <w:sz w:val="24"/>
                <w:szCs w:val="24"/>
              </w:rPr>
            </w:pPr>
          </w:p>
          <w:p w:rsidR="00185FD8" w:rsidRDefault="00423B74" w:rsidP="00B65E62">
            <w:pPr>
              <w:spacing w:after="0" w:line="240" w:lineRule="auto"/>
              <w:rPr>
                <w:rFonts w:ascii="Times New Roman" w:hAnsi="Times New Roman" w:cs="Times New Roman"/>
                <w:sz w:val="24"/>
                <w:szCs w:val="24"/>
              </w:rPr>
            </w:pPr>
            <w:r w:rsidRPr="007760FD">
              <w:rPr>
                <w:rFonts w:ascii="Times New Roman" w:hAnsi="Times New Roman" w:cs="Times New Roman"/>
                <w:sz w:val="24"/>
                <w:szCs w:val="24"/>
              </w:rPr>
              <w:t>Разъясняет заместитель прокурора Дмитриевского района О.В. Фирсова</w:t>
            </w:r>
          </w:p>
          <w:p w:rsidR="00423B74" w:rsidRPr="001B350B" w:rsidRDefault="00423B74" w:rsidP="00B65E62">
            <w:pPr>
              <w:spacing w:after="0" w:line="240" w:lineRule="auto"/>
              <w:rPr>
                <w:rFonts w:ascii="Times New Roman" w:eastAsia="Times New Roman" w:hAnsi="Times New Roman" w:cs="Times New Roman"/>
                <w:sz w:val="24"/>
                <w:szCs w:val="24"/>
                <w:lang w:eastAsia="ru-RU"/>
              </w:rPr>
            </w:pPr>
          </w:p>
        </w:tc>
      </w:tr>
    </w:tbl>
    <w:p w:rsidR="00185FD8" w:rsidRPr="00423B74" w:rsidRDefault="00185FD8" w:rsidP="00185FD8">
      <w:pPr>
        <w:spacing w:after="0" w:line="240" w:lineRule="auto"/>
        <w:ind w:firstLine="708"/>
        <w:jc w:val="both"/>
        <w:rPr>
          <w:rFonts w:ascii="Times New Roman" w:eastAsia="Times New Roman" w:hAnsi="Times New Roman" w:cs="Times New Roman"/>
          <w:sz w:val="24"/>
          <w:szCs w:val="24"/>
          <w:lang w:eastAsia="ru-RU"/>
        </w:rPr>
      </w:pPr>
      <w:r w:rsidRPr="00423B74">
        <w:rPr>
          <w:rFonts w:ascii="Times New Roman" w:eastAsia="Times New Roman" w:hAnsi="Times New Roman" w:cs="Times New Roman"/>
          <w:sz w:val="24"/>
          <w:szCs w:val="24"/>
          <w:lang w:eastAsia="ru-RU"/>
        </w:rPr>
        <w:t>Федеральны</w:t>
      </w:r>
      <w:r w:rsidRPr="00423B74">
        <w:rPr>
          <w:rFonts w:ascii="Times New Roman" w:eastAsia="Times New Roman" w:hAnsi="Times New Roman" w:cs="Times New Roman"/>
          <w:sz w:val="24"/>
          <w:szCs w:val="24"/>
          <w:lang w:eastAsia="ru-RU"/>
        </w:rPr>
        <w:t>м</w:t>
      </w:r>
      <w:r w:rsidRPr="00423B74">
        <w:rPr>
          <w:rFonts w:ascii="Times New Roman" w:eastAsia="Times New Roman" w:hAnsi="Times New Roman" w:cs="Times New Roman"/>
          <w:sz w:val="24"/>
          <w:szCs w:val="24"/>
          <w:lang w:eastAsia="ru-RU"/>
        </w:rPr>
        <w:t xml:space="preserve"> закон</w:t>
      </w:r>
      <w:r w:rsidRPr="00423B74">
        <w:rPr>
          <w:rFonts w:ascii="Times New Roman" w:eastAsia="Times New Roman" w:hAnsi="Times New Roman" w:cs="Times New Roman"/>
          <w:sz w:val="24"/>
          <w:szCs w:val="24"/>
          <w:lang w:eastAsia="ru-RU"/>
        </w:rPr>
        <w:t>ом</w:t>
      </w:r>
      <w:r w:rsidRPr="00423B74">
        <w:rPr>
          <w:rFonts w:ascii="Times New Roman" w:eastAsia="Times New Roman" w:hAnsi="Times New Roman" w:cs="Times New Roman"/>
          <w:sz w:val="24"/>
          <w:szCs w:val="24"/>
          <w:lang w:eastAsia="ru-RU"/>
        </w:rPr>
        <w:t xml:space="preserve"> от 04.11.2022 N 421-ФЗ</w:t>
      </w:r>
      <w:r w:rsidRPr="00423B74">
        <w:rPr>
          <w:rFonts w:ascii="Times New Roman" w:eastAsia="Times New Roman" w:hAnsi="Times New Roman" w:cs="Times New Roman"/>
          <w:sz w:val="24"/>
          <w:szCs w:val="24"/>
          <w:lang w:eastAsia="ru-RU"/>
        </w:rPr>
        <w:t xml:space="preserve"> внесены</w:t>
      </w:r>
      <w:r w:rsidRPr="00423B74">
        <w:rPr>
          <w:rFonts w:ascii="Times New Roman" w:eastAsia="Times New Roman" w:hAnsi="Times New Roman" w:cs="Times New Roman"/>
          <w:sz w:val="24"/>
          <w:szCs w:val="24"/>
          <w:lang w:eastAsia="ru-RU"/>
        </w:rPr>
        <w:t xml:space="preserve"> изменени</w:t>
      </w:r>
      <w:r w:rsidRPr="00423B74">
        <w:rPr>
          <w:rFonts w:ascii="Times New Roman" w:eastAsia="Times New Roman" w:hAnsi="Times New Roman" w:cs="Times New Roman"/>
          <w:sz w:val="24"/>
          <w:szCs w:val="24"/>
          <w:lang w:eastAsia="ru-RU"/>
        </w:rPr>
        <w:t>я</w:t>
      </w:r>
      <w:r w:rsidRPr="00423B74">
        <w:rPr>
          <w:rFonts w:ascii="Times New Roman" w:eastAsia="Times New Roman" w:hAnsi="Times New Roman" w:cs="Times New Roman"/>
          <w:sz w:val="24"/>
          <w:szCs w:val="24"/>
          <w:lang w:eastAsia="ru-RU"/>
        </w:rPr>
        <w:t xml:space="preserve"> в Федеральный закон "О мобилизационной подготовке и мобилизации в Российской Федерации"</w:t>
      </w:r>
      <w:r w:rsidRPr="00423B74">
        <w:rPr>
          <w:rFonts w:ascii="Times New Roman" w:eastAsia="Times New Roman" w:hAnsi="Times New Roman" w:cs="Times New Roman"/>
          <w:sz w:val="24"/>
          <w:szCs w:val="24"/>
          <w:lang w:eastAsia="ru-RU"/>
        </w:rPr>
        <w:t>.</w:t>
      </w:r>
      <w:r w:rsidRPr="00423B74">
        <w:rPr>
          <w:rFonts w:ascii="Times New Roman" w:eastAsia="Times New Roman" w:hAnsi="Times New Roman" w:cs="Times New Roman"/>
          <w:sz w:val="24"/>
          <w:szCs w:val="24"/>
          <w:lang w:eastAsia="ru-RU"/>
        </w:rPr>
        <w:t xml:space="preserve"> </w:t>
      </w:r>
    </w:p>
    <w:p w:rsidR="00185FD8" w:rsidRPr="00185FD8" w:rsidRDefault="00185FD8" w:rsidP="00185FD8">
      <w:pPr>
        <w:spacing w:after="0" w:line="240" w:lineRule="auto"/>
        <w:ind w:firstLine="540"/>
        <w:jc w:val="both"/>
        <w:rPr>
          <w:rFonts w:ascii="Times New Roman" w:eastAsia="Times New Roman" w:hAnsi="Times New Roman" w:cs="Times New Roman"/>
          <w:sz w:val="24"/>
          <w:szCs w:val="24"/>
          <w:lang w:eastAsia="ru-RU"/>
        </w:rPr>
      </w:pPr>
      <w:r w:rsidRPr="00185FD8">
        <w:rPr>
          <w:rFonts w:ascii="Times New Roman" w:eastAsia="Times New Roman" w:hAnsi="Times New Roman" w:cs="Times New Roman"/>
          <w:sz w:val="24"/>
          <w:szCs w:val="24"/>
          <w:lang w:eastAsia="ru-RU"/>
        </w:rPr>
        <w:t xml:space="preserve">Призыву на военную службу по мобилизации не подлежат граждане, имеющие неснятую или непогашенную судимость за совершение преступлений против половой неприкосновенности несовершеннолетнего либо преступлений, предусмотренных статьями 205 - 205.5, 206, 208, 211, 220, 221, 275, 275.1, 276 - 280, 282.1 - 282.3, 360, 361 Уголовного кодекса Российской Федерации. </w:t>
      </w:r>
    </w:p>
    <w:p w:rsidR="00185FD8" w:rsidRPr="00423B74" w:rsidRDefault="00185FD8" w:rsidP="00185FD8">
      <w:pPr>
        <w:spacing w:after="0" w:line="240" w:lineRule="auto"/>
        <w:ind w:firstLine="540"/>
        <w:jc w:val="both"/>
        <w:rPr>
          <w:rFonts w:ascii="Times New Roman" w:eastAsia="Times New Roman" w:hAnsi="Times New Roman" w:cs="Times New Roman"/>
          <w:sz w:val="24"/>
          <w:szCs w:val="24"/>
          <w:lang w:eastAsia="ru-RU"/>
        </w:rPr>
      </w:pPr>
      <w:r w:rsidRPr="00423B74">
        <w:rPr>
          <w:rFonts w:ascii="Times New Roman" w:eastAsia="Times New Roman" w:hAnsi="Times New Roman" w:cs="Times New Roman"/>
          <w:sz w:val="24"/>
          <w:szCs w:val="24"/>
          <w:lang w:eastAsia="ru-RU"/>
        </w:rPr>
        <w:t xml:space="preserve">Также определено, что граждане, проходящие альтернативную гражданскую службу в организациях Вооруженных Сил РФ, других войск, воинских формирований и органов в качестве гражданского персонала, при объявлении мобилизации продолжают проходить альтернативную гражданскую службу в указанных организациях. </w:t>
      </w:r>
    </w:p>
    <w:p w:rsidR="00185FD8" w:rsidRPr="00423B74" w:rsidRDefault="00185FD8" w:rsidP="00423B74">
      <w:pPr>
        <w:spacing w:after="0" w:line="240" w:lineRule="auto"/>
        <w:ind w:firstLine="540"/>
        <w:jc w:val="both"/>
        <w:rPr>
          <w:rFonts w:ascii="Times New Roman" w:eastAsia="Times New Roman" w:hAnsi="Times New Roman" w:cs="Times New Roman"/>
          <w:sz w:val="24"/>
          <w:szCs w:val="24"/>
          <w:lang w:eastAsia="ru-RU"/>
        </w:rPr>
      </w:pPr>
      <w:r w:rsidRPr="00423B74">
        <w:rPr>
          <w:rFonts w:ascii="Times New Roman" w:eastAsia="Times New Roman" w:hAnsi="Times New Roman" w:cs="Times New Roman"/>
          <w:sz w:val="24"/>
          <w:szCs w:val="24"/>
          <w:lang w:eastAsia="ru-RU"/>
        </w:rPr>
        <w:t xml:space="preserve">Граждане, проходящие альтернативную гражданскую службу в организациях, подведомственных федеральным органам исполнительной власти, органам исполнительной власти субъектов РФ или органам местного самоуправления, могут направляться для прохождения альтернативной гражданской службы на должностях гражданского персонала Вооруженных Сил РФ, других войск, воинских формирований, органов и специальных формирований в порядке, определяемом положением о порядке прохождения альтернативной гражданской службы. </w:t>
      </w:r>
    </w:p>
    <w:p w:rsidR="004841F5" w:rsidRPr="00423B74" w:rsidRDefault="00423B74">
      <w:pPr>
        <w:rPr>
          <w:rFonts w:ascii="Times New Roman" w:hAnsi="Times New Roman" w:cs="Times New Roman"/>
        </w:rPr>
      </w:pPr>
      <w:r w:rsidRPr="00423B74">
        <w:rPr>
          <w:rFonts w:ascii="Times New Roman" w:hAnsi="Times New Roman" w:cs="Times New Roman"/>
        </w:rPr>
        <w:tab/>
        <w:t>Указанный Федеральный закон вступил в силу с 15.11.2022</w:t>
      </w:r>
      <w:r>
        <w:rPr>
          <w:rFonts w:ascii="Times New Roman" w:hAnsi="Times New Roman" w:cs="Times New Roman"/>
        </w:rPr>
        <w:t>.</w:t>
      </w:r>
      <w:bookmarkStart w:id="0" w:name="_GoBack"/>
      <w:bookmarkEnd w:id="0"/>
    </w:p>
    <w:sectPr w:rsidR="004841F5" w:rsidRPr="00423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D8"/>
    <w:rsid w:val="00185FD8"/>
    <w:rsid w:val="00423B74"/>
    <w:rsid w:val="0048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2E29"/>
  <w15:chartTrackingRefBased/>
  <w15:docId w15:val="{72B33F80-92F0-4937-8775-23D8B043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6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 Ольга Владимировна</dc:creator>
  <cp:keywords/>
  <dc:description/>
  <cp:lastModifiedBy>Фирсова Ольга Владимировна</cp:lastModifiedBy>
  <cp:revision>1</cp:revision>
  <dcterms:created xsi:type="dcterms:W3CDTF">2022-12-26T09:30:00Z</dcterms:created>
  <dcterms:modified xsi:type="dcterms:W3CDTF">2022-12-26T09:37:00Z</dcterms:modified>
</cp:coreProperties>
</file>