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235C9C" w:rsidRDefault="00235C9C" w:rsidP="00235C9C">
      <w:pPr>
        <w:rPr>
          <w:szCs w:val="24"/>
        </w:rPr>
      </w:pPr>
      <w:r w:rsidRPr="00235C9C">
        <w:rPr>
          <w:rFonts w:ascii="Times New Roman" w:eastAsia="Times New Roman" w:hAnsi="Times New Roman" w:cs="Times New Roman"/>
          <w:color w:val="000000"/>
          <w:sz w:val="24"/>
          <w:szCs w:val="24"/>
          <w:shd w:val="clear" w:color="auto" w:fill="FFFFFF"/>
          <w:lang w:eastAsia="ru-RU"/>
        </w:rPr>
        <w:t xml:space="preserve">ПОСТАНОВЛЕНИЕ от 14.08.2020 № 51 п.Первоавгустовский РОССИЙСКАЯ ФЕДЕРАЦИЯ                    АДМИНИСТРАЦИЯ ПЕРВОАВГУСТОВСКОГО СЕЛЬСОВЕТА                                   ДМИТРИЕВСКОГО РАЙОНА КУРСКОЙ ОБЛАСТИ                                                    ПОСТАНОВЛЕНИЕ                                                      от 14.08.2020  № 51                                            п.Первоавгустовский       Об утверждении Порядка проведения мониторинга и оценки качества финансового менеджмента, осуществляемого главными администраторами  средств бюджета муниципального образования «Первоавгустовский сельсовет» Дмитриевского района  Курской области   В соответствии со статьей 160.2-1 Бюджетного кодекса Российской Федерации, в целях повышения эффективности расходов бюджета, повышения качества бюджетного планирования  и качества управления средствами местного бюджета главными администраторами средств бюджета муниципального образования«Первоавгустовский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 Утвердить Порядок проведения мониторинга и оценки качества финансового менеджмента, осуществляемого главными администраторами  средств бюджета муниципального образования «Первоавгустовский сельсовет» Дмитриевского района Курской области (Приложение 1).           2. Утвердить Методику оценки качества финансового менеджмента главных администраторов бюджетных средств (Приложение 2).           3.Начальнику отдела бухгалтерского учета и отчетности Администрации Первоавгустовского сельсовета Дмитриевского района Курской области организовать проведение мониторинга оценки качества финансового менеджмента главных администраторов бюджетных средств в соответствии с Методикой балльной оценки качества финансового менеджмента главных администраторов бюджетных средств, утвержденной настоящим постановлением.           4.   Контроль за выполнением  настоящего постановления оставляю за собой.           5. Настоящее постановление вступает в силу с момента его подписания, применяется при оценке годового мониторинга качества финансового менеджмента, осуществляемого главными администраторами бюджетных средств бюджета муниципального образования «Первоавгустовский сельсовет» Дмитриевского района Курской области, начиная с оценки за 2020 год и подлежит размещению на официальном сайте органов местного самоуправления Администрации Первоавгустовского сельсовета Дмитриевского района Курской области.     Глава Первоавгустовского сельсовета                                 В.М.Сафонов                                                                                                                                                    Приложение 1 к постановлению                                                                  Администрации Первоавгустовского                                                              сельсовета Дмитриевского района                                                                         Курской области                                                                             от 14.08.2020 г. № 51                                ПОРЯДОК проведения мониторинга и оценки качества финансового менеджмента, осуществляемого главными администраторами  средств бюджета муниципального образования «Первоавгустовский сельсовет» Дмитриевского района Курской области   Общие положения              1.1.Порядок разработан в целях усиления контроля за правомерностью, 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главными администраторами бюджетных средств бюджета муниципального образования «Первоавгустовский сельсовет» Дмитриевского района Курской области  (далее – ГАБС) и их ответственности за бюджетную отчётность, качество исполнения бюджетных полномочий, качество предоставляемых бюджетных услуг, качество составления проекта бюджета муниципального образования  «Первоавгустовский сельсовет» Дмитриевского района Курской </w:t>
      </w:r>
      <w:r w:rsidRPr="00235C9C">
        <w:rPr>
          <w:rFonts w:ascii="Times New Roman" w:eastAsia="Times New Roman" w:hAnsi="Times New Roman" w:cs="Times New Roman"/>
          <w:color w:val="000000"/>
          <w:sz w:val="24"/>
          <w:szCs w:val="24"/>
          <w:shd w:val="clear" w:color="auto" w:fill="FFFFFF"/>
          <w:lang w:eastAsia="ru-RU"/>
        </w:rPr>
        <w:lastRenderedPageBreak/>
        <w:t xml:space="preserve">области, результаты исполнения бюджета муниципального  образования «Первоавгустовский сельсовет» Дмитриевского района Курской области, качество управления активами, осуществление закупок товаров, работ и услуг для обеспечения государственных (муниципальных) услуг. 1.2. В целях настоящего Порядка под мониторингом качества финансового менеджмента, осуществляемого ГАБС, понимается анализ и оценка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муниципального образования «Первоавгустовский сельсовет»Дмитриевского района Курской области, исполнение бюджета муниципального образования «Первоавгустовский сельсовет»Дмитриевского района Курской области по доходам и расходам, учёт и отчётность). 1.3. Годовой мониторинг качества финансового менеджмента, осуществляемого ГАБС, проводится ежегодно по двум направлениям: 1)   в части документов, используемых при составлении проекта бюджета муниципального образования «Первоавгустовский сельсовет»Дмитриевского района Курской области на очередной финансовый год и плановый период; 2)   в части исполнения бюджета муниципального образования «Первоавгустовский сельсовет» Дмитриевского района Курской области за отчётный финансовый год. 1.4. Оценка качества финансового менеджмента администраторов  бюджетных средств осуществляется   Администрацией  Первоавгустовского сельсовета Дмитриевского района Курской области (далее - Администрация). 1.5. Оценка качества финансового менеджмента проводится на основании данных ГАБС в соответствии с утвержденной  Методикой оценки качества финансового менеджмента администраторов бюджетных средств (далее – Методика) (приложение 2 к настоящему приказу) по показателям, представленным приложением 1 к Методике. 1.6. ГАБС  в соответствии с перечнем показателей, указанных в приложении 1 к Методике, представляют в Администрацию информацию, необходимую для расчета оценки финансового менеджмента в срок до 1 апреля года следующего за отчетным периодом, по форме приведенной в приложении 2 к Методике. 1.7. Администрация  вправе проводить проверку представляемой информации, получать в этих целях подтверждающие документы и материалы. 1.8.Для проведения оценки качества финансового менеджмента используются следующие источники информации: - годовые отчеты ГАБС; -результаты проведенных в течение отчетного года контрольно-ревизионных мероприятий; - пояснительные записки; - иные документы и материалы. Результаты проведенной оценки качества финансового менеджмента соответствующего ГАБС за отчетный период Администрация  направляет соответствующему ГАБС по форме согласно приложению 3 к Методике. 1.9. На основании результатов итоговой оценки качества финансового менеджмента ГАБС Администрация формирует ежегодный рейтинг ГАБС и размещается в средствах массовой информации. Одновременно Администрация осуществляет подготовку пояснительной записки по итогам мониторинга, которая направляется Главе Первоавгустовского сельсовета. 1.10. Администрация за отчетный период в срок до 1 мая текущего финансового года формирует сводную итоговую оценку качества финансового менеджмента ГАБС и отклонение итоговой оценки качества финансового менеджмента соответствующего ГАБС от максимальной оценки качества финансового менеджмента ГАБС по форме согласно приложению 4 к методике. 1.11. Результаты мониторинга оценки качества финансового менеджмента учитываются при оценке деятельности ГАБС.     II. Порядок применения результатов мониторинга оценки качества финансового менеджмента ГАБС при оценке их деятельности   2.1.         На основании результатов оценки качества финансового менеджмента ГАБС, получившие оценку ниже среднего фактически сложившегося уровня составляют перечень мероприятий, необходимых для повышения качества финансового менеджмента и предоставляют в Администрацию по форме согласно приложению к </w:t>
      </w:r>
      <w:r w:rsidRPr="00235C9C">
        <w:rPr>
          <w:rFonts w:ascii="Times New Roman" w:eastAsia="Times New Roman" w:hAnsi="Times New Roman" w:cs="Times New Roman"/>
          <w:color w:val="000000"/>
          <w:sz w:val="24"/>
          <w:szCs w:val="24"/>
          <w:shd w:val="clear" w:color="auto" w:fill="FFFFFF"/>
          <w:lang w:eastAsia="ru-RU"/>
        </w:rPr>
        <w:lastRenderedPageBreak/>
        <w:t xml:space="preserve">Порядку.                                Приложение         к Порядку проведения и оценки       результатов мониторинга качества                      финансового менеджмента,                                          осуществляемого главными                           администраторами  бюджетных                  средств бюджета муниципального                    образования «Первоавгустовский сельсовет» Дмитриевского района Курской области       Мероприятия по повышению качества (совершенствованию) управления финансами ГАБС   ГАБС  _________________________________ на___________ год.                                        (наименование ГРБС) Периодичность: годовая   № п/п Наименование проблемного показателя Оценка качества финансового менеджмента Средняя оценка по показателю Краткий анализ причин, приведших к низкой оценке качества финансового менеджмента Мероприятия по повышению качества управления финансами*                                               *Мероприятия по повышению качества управления финансами ГАБС 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деятельности как непосредственно ГАБС, так и подведомственными распорядителям средств бюджета и получателями средств бюджета и т.д.              Приложение 2к постановлению Администрации Первоавгустовского сельсовета Дмитриевского  района                               Курской области                                                от 14.08.2020 г.  № 51             МЕТОДИКА оценки качества финансового менеджмента главных администраторов бюджетных средств бюджета муниципального образования «Первоавгустовский сельсовет» Дмитриевского  района  Курской области   Общие положения   Методика оценки качества финансового менеджмента ГАБС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ГАБС и формирование сводного рейтинга ГАБС по качеству финансового менеджмента.   Показатели качества финансового менеджмента главных администраторов бюджетных средств   1.1.                   Оценка качества финансового менеджмента производится по следующим направлениям: -долгосрочное финансовое планирование; - исполнение бюджета в части расходов; - исполнение бюджета по доходам; - учет и отчетность; - контроль и аудит; - управление активами; - осуществление закупок товаров, работ и услуг для обеспечения муниципальных нужд. 2.2 Перечень показателей исходных данных для проведения оценки качества финансового менеджмента ГАБС   приведен в приложении 1 к Методике. 2.3. Перечень исходных данных для проведения оценки качества финансового менеджмента ГАБС  приведен в приложении 2 к Методике.  Исходные данные и единицы измерения (графы 2,3 приложения 2 к Методике) определяются исходя из перечня показателей, приведенных в приложении 1 к  Методике. Источники информации, содержащие значения исходных данных, указаны в графе 4 приложения 2 к Методике. Данные в графу 5 приложения 2 к Методике указанного перечня вносятся ГАБС. В случае если ГАБС не располагает необходимыми данными по какому-либо показателю, то в соответствующую ячейку таблицы вписываются слов «нет данных». 2.4. В случае если по отдельному ГАБС отсутствуют данные, необходимые для расчета  конкретного показателя, то показатель считается неприменимым. 2.5. Расчет оценочных показателей производится на основании данных согласованных или скорректированных по результатам проверки финансового управления, ответственным за проведение мониторинга.   Оценка качества финансового менеджмента главных администраторов бюджетных средств   2.1.                   Оценка качества финансового менеджмента ГАБС, проводится ежегодно, финансовым управлением в соответствии с показателями оценки качества финансового </w:t>
      </w:r>
      <w:r w:rsidRPr="00235C9C">
        <w:rPr>
          <w:rFonts w:ascii="Times New Roman" w:eastAsia="Times New Roman" w:hAnsi="Times New Roman" w:cs="Times New Roman"/>
          <w:color w:val="000000"/>
          <w:sz w:val="24"/>
          <w:szCs w:val="24"/>
          <w:shd w:val="clear" w:color="auto" w:fill="FFFFFF"/>
          <w:lang w:eastAsia="ru-RU"/>
        </w:rPr>
        <w:lastRenderedPageBreak/>
        <w:t xml:space="preserve">менеджмента. 2.2.                   До 1 апреля текущего года ГАБС представляют в Администрацию показатели по форме, утверждённой приложением 2 к Методике. 2.3.                   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 2.4.                   Минимальная оценка, которая может быть получена по каждому из показателей, а также минимальная суммарная оценка равна 0 баллов. 2.5.                   На основании данных расчета показателей качества финансового менеджмента Администрацией 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   где E – итоговая оценка по ГАБС; Si – вес  i-й  группы  показателей  качества  финансового  менеджмента; Si j –  вес  j-го  показателя  качества  финансового  менеджмента  в  i-й группе  показателей  качества  финансового  менеджмента; E(Pi j ) – оценка  по  j-му  показателю  качества  финансового  менеджмента  в  i-й  группе  показателей  качества  финансового  менеджмента. 2.6.                   Результаты оценки по ГАБС корректируются на коэффициент сложности управления финансами. ГАБС распределяются на 5 групп в зависимости от доли расходов ГАБС в расходах бюджета муниципального образования «Первоавгустовский сельсовет» Дмитриевского района, а также от количества муниципальных учреждений, находящихся в функциональном подчинении: 1)      к первой группе относятся ГАБС, расходы которых составляют более 10 процентов расходов муниципального образования «Первоавгустовский сельсовет» Дмитриевского района Курской области  и имеющие в функциональном подчинении более 10 муниципальных учреждений; 2)      ко второй группе относятся ГАБС, расходы которых составляют более 10 процентов расходов муниципального образования «Первоавгустовский сельсовет» Дмитриевского района  и имеющие в функциональном подчинении не менее 1, но и не более 10 муниципальных учреждений; 3)      к третьей группе относятся ГАБС,  расходы которых составляют не более 10 процентов расходов муниципального образования «Первоавгустовский сельсовет» Дмитриевского района Курской области  и имеющие в функциональном подчинении не менее 1, но и не более 10 муниципальных учреждений; 4)      к четвертой группе относятся ГАБС, расходы которых составляют не менее 1 процента расходов муниципального образования «Первоавгустовский сельсовет» Дмитриевского района Курской области  и не имеющие в функциональном подчинении муниципальных учреждений; 5)      к пятой группе относятся ГАБС, расходы которых составляют менее 1 процента расходов муниципального  образования «Первоавгустовский сельсовет» Дмитриевского района Курской области  и не имеющие в функциональном подчинении муниципальных учреждений.   Коэффициент сложности управления финансами   № п/п Применение коэффициента Значение коэффициента 1. Для главных администраторов бюджетных средств муниципального образования, расходы которых составляют более 10 процентов расходов муниципального образования «Первоавгустовский сельсовет» Дмитриевского района Курской области  и имеющие функциональном подчинении более 10 муниципальных учреждений 1,12 2. Для главных администраторов бюджетных средств муниципального образования, расходы которых составляют более 10 процентов расходов муниципального образования «Первоавгустовский сельсовета» Дмитриевского района Курской области  и имеющие в функциональном подчинении не менее1, но и не более 10 муниципальных учреждений 1,09 3. Для главных администраторов бюджетных средств муниципального образования, расходы которых составляют не более 10 процентов расходов муниципального образования «Первоавгустовский сельсовет» Дмитриевского района Курской области  и имеющие в функциональном подчинении не мене,но и не более 10 муниципальных учреждений 1,06 4. Для главных администраторов бюджетных средств муниципального образования, расходы которых составляют не менее 1 процента расходов </w:t>
      </w:r>
      <w:r w:rsidRPr="00235C9C">
        <w:rPr>
          <w:rFonts w:ascii="Times New Roman" w:eastAsia="Times New Roman" w:hAnsi="Times New Roman" w:cs="Times New Roman"/>
          <w:color w:val="000000"/>
          <w:sz w:val="24"/>
          <w:szCs w:val="24"/>
          <w:shd w:val="clear" w:color="auto" w:fill="FFFFFF"/>
          <w:lang w:eastAsia="ru-RU"/>
        </w:rPr>
        <w:lastRenderedPageBreak/>
        <w:t xml:space="preserve">муниципального образования «Первоавгустовский сельсовет» Дмитриевского района  и не имеющие в функциональном подчинении муниципальных учреждений 1,03 5. Для главных администраторов бюджетных средств муниципального образования, расходы которых составляют менее 1 процента расходов муниципального образования «Первоавгустовский сельсовет» Дмитриевского района  и не имеющие в функциональном подчинении муниципальных учреждений 1,0   2.7. Итоговая оценка качества финансового менеджмента, скорректированная на коэффициент сложности управления финансами, рассчитывается по формуле:     где Eк – итоговая оценка качества финансового менеджмента, скорректированная на коэффициент сложности управления финансами по ГАБС; E – итоговая оценка по ГАБС; к – коэффициент сложности управления финансами.   В случае если для ГАБС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 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   2.8. Уровень качества финансового менеджмента (Q) по совокупности оценок, полученных каждым ГАБС, рассчитывается по следующей формуле: Ек Q = ----------, MAX, где: Ек- суммарная оценка качества финансового менеджмента главного администратора  бюджетных средств; MAX - максимально возможная оценка, которую может получить главный администратор бюджетных средств за качество финансового менеджмента исходя из применимости показателей. 3.9.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 3.10. По суммарной оценке, полученной каждым главным администратором бюджетных средств, рассчитывается рейтинговая оценка качества финансового менеджмента каждого главного администратора бюджетных средств и формируется сводный рейтинг, ранжированный по убыванию рейтинговых оценок главного распорядителя бюджетных средств. 3.11. Рейтинговая оценка каждого ГАБС (R) за качество финансового менеджмента рассчитывается по следующей формуле: R = Q x 1, где: Q - уровень качества финансового менеджмента ГАБС. Максимальная рейтинговая оценка, которая может быть получена ГАБС за качество финансового менеджмента, равна 1. 3.12. Сводный рейтинг, ранжированный по убыванию оценок качества финансового менеджмента ГАБС, составляется по форме согласно приложению 4 к Методике. Оценка среднего уровня качества финансового менеджмента ГАБС  (MR) рассчитывается по следующей формуле:   SUM R   MR = -----------, n где: SUM R - сумма рейтинговых оценок ГАБС, принявших участие в оценке качества финансового менеджмента; n - количество ГАБС, принявших участие в оценке качества финансового менеджмента. 3.13. В целях проведения анализа в таблицу со сводным рейтингом качества финансового ГАБС также заносятся информация о суммарной оценке качества финансового менеджмента ГАБС (графа 4 таблицы приложения 4 к Методике) и максимально возможная оценка, которую может получить ГАБС за качество финансового менеджмента исходя из применимости показателей (графа 5 таблицы приложения 4 к Методике).     Приложение1 к Методике оценки качества финансового менеджмента главных администраторов бюджетных средств     Перечень показателей оценки качества финансового менеджмента главных администраторов бюджетных средств   Наименование показателя Расчет показателя Единица изме-рения Вес группы в оценке показателя в группе (в %) Оценка Комментарий Ответственный исполнитель (соисполнитель) 1 2 3 4 5 6 7 1Долгосрочное финансовое планирование     22        Р1. Своевременность представления реестра расходных обязательств главными распорядителями бюджетных средств (далее ГРБС,РРО)   Р1 – </w:t>
      </w:r>
      <w:r w:rsidRPr="00235C9C">
        <w:rPr>
          <w:rFonts w:ascii="Times New Roman" w:eastAsia="Times New Roman" w:hAnsi="Times New Roman" w:cs="Times New Roman"/>
          <w:color w:val="000000"/>
          <w:sz w:val="24"/>
          <w:szCs w:val="24"/>
          <w:shd w:val="clear" w:color="auto" w:fill="FFFFFF"/>
          <w:lang w:eastAsia="ru-RU"/>
        </w:rPr>
        <w:lastRenderedPageBreak/>
        <w:t xml:space="preserve">количество дней отклонения даты регистрации письма ГРБС, к которому приложен РРО ГРБС на очередной финансовый год и плановый период в финансовое управление, от даты представления РРО ГРБС, установленными финансовым управлением день 15 Е(Р) = 1, если Р1= 0;   Е(Р) = 0,75, если Р 1=1;   Е(Р) = 0,25, если Р1=2;   Е(Р) = 0, если Р1&gt;= 3;     Целевым ориентиром является достижение показателя, равного 0   Показатель рассчитывается  ежегодно     ГРБС Р2. 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 Р 2 = Ро/Р ГРБС*100, где Ро – количество расходных  обязательств ГРБС на очередной финансовый год и плановый период, для которых не указаны либо указаны неверно нормативно-правовые акты, являющиеся основанием для возникновения расходного обязательства; Р ГРБС – общее количество расходных обязательств ГРБС % 15 E (P) = 1 если Р2= 0 E (P) = 0,5 если Р2&lt; 15% E (P) = 0 если Р2&gt; 15%   Целевым ориентиром для ГРБС является полная информация о НПА по всем расходным обязательствам. Показатель рассчитывается  ежегодно с учетом отраслевых особенностей, влияющих на показатели качества финансового менеджмента Администрация Первоавгустовского сельсовета Дмитриевского района Р3. Качество планирования расходов: количество справок об изменениях, вносимых в связи с перераспределением годовых назначений в разрезе кодов видов расходов классификации расходов бюджета Р3 – количество справок об изменении сводной бюджетной росписи бюджета муниципального образования «Первоавгустовский сельсовет» Дмитриевского район в отчетном периоде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кол-во 15 1.  в случае, если Кму&gt;Кср E (P) = где , Кср – количество МУ1 , в среднем приходящееся на одного ГРБС; Кму– количество МУ  данного ГРБС в  остальных  случаях E(P)= где,   Большое количество справок об изменении сводной бюджетной росписи бюджета муниципального образования «Первоавгустовский сельсовет» Дмитриевского района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главного распорядителя средств бюджета муниципального образования «Первоавгустовский сельсовет» Дмитриевского района  свидетельствует о низком качестве работы ГРБС по финансовому планированию.   Целевым ориентиром для ГРБС является отсутствие справок об изменении сводной бюджетной росписи бюджета муниципального образования «Первоавгустовский сельсовет» Дмитриевского района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Показатель рассчитывается  ежегодно с учетом отраслевых особенностей, влияющих на показатели качества финансового менеджмента Администрация Первоавгустовского сельсовета Дмитриевского района Р4. Качество планирования расходов: доля суммы изменений в сводную бюджетную роспись бюджета муниципального образования «Первоавгустовский сельсовет» Дмитриевского района за счет перераспределения ассигнований внутри ГРБС P 4= 100 × , где   S1– годовая сумма положительных изменений сводной бюджетной росписи бюджета  муниципального образования «Первоавгустовский сельсовет» Дмитриевского район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b – годовой объем бюджетных ассигнований ГРБС согласно сводной бюджетной росписи бюджета муниципального образования «Первоавгустовский сельсовет» Дмитриевского район с учетом внесенных в нее изменений по состоянию на конец отчетного периода % 15 E (P) =    Большое количество справок об изменении сводной бюджетной росписи бюджета муниципального образования «Первоавгустовский сельсовет» Дмитриевского район  в случае увеличения бюджетных ассигнований в разрезе кодов видов расходов </w:t>
      </w:r>
      <w:r w:rsidRPr="00235C9C">
        <w:rPr>
          <w:rFonts w:ascii="Times New Roman" w:eastAsia="Times New Roman" w:hAnsi="Times New Roman" w:cs="Times New Roman"/>
          <w:color w:val="000000"/>
          <w:sz w:val="24"/>
          <w:szCs w:val="24"/>
          <w:shd w:val="clear" w:color="auto" w:fill="FFFFFF"/>
          <w:lang w:eastAsia="ru-RU"/>
        </w:rPr>
        <w:lastRenderedPageBreak/>
        <w:t xml:space="preserve">классификации расходов бюджета в отчетном финансовом году (отчетном периоде текущего финансового года) свидетельствует о низком качестве работы ГРБС по финансовому планированию.   Целевым ориентиром для ГРБС является значение показателя, равное нулю.   Показатель рассчитывается ежегодно с учетом отраслевых особенностей Администрация Первоавгустовского сельсовета Дмитриевского района Р5.Своевременность представления ГРБС документов в финансовом управлении в соответствии с графиком подготовки и рассмотрения документов и материалов, разрабатываемых при составлении проекта бюджета муниципального образования «Первоавгустовский сельсовет» Дмитриевского район на  очередной финансовый год и плановый период P5= где   N – количество документов, представляемых ГРБС в финансовое управление в соответствии с графиком подготовки и рассмотрения документов и материалов, разрабатываемых при составлении проекта бюджета муниципального образования «Первоавгустовский сельсовет» Дмитриевского район на  очередной финансовый год и плановый период (далее - бюджетный документ) и решений комиссии по бюджетным проектировкам на очередной финансовый год и плановый период; t_i – количество дней отклонения от даты предоставления ГРБС в финансовое управление (согласно дате регистрации в финансовое управление входящих (поступивших) документов) i-го бюджетного документа с использованием электронной подписи и каналов связи или даты регистрации сопроводительного письма руководителя (заместителя руководителя) ГРБС с прилагаемым i-м бюджетным документом   40 1. В случае наличия у ГРБС муниципальных учреждений:   Ii = 1, если ti ≤ 2 Ii = 0,5, если 2 &lt; ti ≤ 5 Ii = 0, если ti &gt; 5   2. В случае отсутствия у ГРБС муниципальных учреждений:   Ii = 1, если ti = 0 Ii = 0, если ti &gt; 0 Показатель отражает соблюдение ГРБС сроков представления бюджетных документов в финансовое управление.   Целевым ориентиром является значение показателя, равное 1.   Показатель рассчитывается ежегодно Администрация Первоавгустовского сельсовета Дмитриевского района 2. Исполнение бюджета в части расходов     23         Р6. Доля отклоненных заявок на расход при осуществлении санкционирования расходов за счет средств бюджета, в процентах Р6 = Зоткл/Зобщ*100, где Зоткл – количество отклоненных финансовым управлением Администрации Первоавгустовского сельсовета Дмитриевского района заявок на расход по ГРБС при санкционировании расходов за счет средств бюджета, единиц; Зобщ – общее количество заявок на оплату расходов за счет средств бюджета по ГРБС, единиц % 15 E(P)= 1, если Р 6&lt; 2%; E(P)= 0,75, если 2% &lt; Р6&lt; 5%; E(P)= 0,25, если 5% &lt; Р6&lt; 9%; E(P)= 0, если Р6&gt; 9%; Большое количество отклоненных заявок отражает низкое качество подготовки документов ГРБС Целевым ориентиром для ГРБС является значение показателя, равное нулю %. Показатель рассчитывается ежегодно с учетом отраслевых особенностей Администрация Первоавгустовского сельсовета Дмитриевского района Р7.Равномерность расходов P 7= 100 (Е – Еср) / Еср, где Е – кассовые расходы ГРБС в IV квартале отчетного периода, Еср – средний объем кассовых расходов ГРБС за I-III квартал отчетного периода.   Еср=  (Е 1  + Е 2  + Е 3 ) 1,15/3, где     Е 1 - кассовые расходы ГРБС в 1 квартале отчетного финансового года, Е 2- кассовые расходы ГРБС в 2 квартале отчетного финансового года, Е 3 - кассовые расходы ГРБС в 3  квартале отчетного финансового года % 16 E (P) =     Показатель отражает равномерность расходов ГРБС в отчетном финансовом году. Целевым ориентиром для ГРБС является значение показателя, при котором кассовые расходы в четвертом квартале складываются в размере не более среднего арифметического значения расходов в 1-3 квартале, увеличенных на 15%. Показатель рассчитывается ежегодно с учетом отраслевых особенностей Администрация Первоавгустовского сельсовета Дмитриевского района Р8.Эффективность управления кредиторской задолженностью по расчетам с поставщиками и подрядчиками ГРБС и подведомственных  ПБС2 Р 8= 100 , где   К – объем кредиторской задолженности ГРБС по расчетам с поставщиками и подрядчиками по состоянию на 1 января года, </w:t>
      </w:r>
      <w:r w:rsidRPr="00235C9C">
        <w:rPr>
          <w:rFonts w:ascii="Times New Roman" w:eastAsia="Times New Roman" w:hAnsi="Times New Roman" w:cs="Times New Roman"/>
          <w:color w:val="000000"/>
          <w:sz w:val="24"/>
          <w:szCs w:val="24"/>
          <w:shd w:val="clear" w:color="auto" w:fill="FFFFFF"/>
          <w:lang w:eastAsia="ru-RU"/>
        </w:rPr>
        <w:lastRenderedPageBreak/>
        <w:t xml:space="preserve">следующего за отчетным, Е - кассовое исполнение расходов ГРБС в отчетном финансовом году % 5 E (P) = 1, если Р8 = 0; E (P) = 0,5, если 0 &lt;Р8 ≤ 0,5 %; E (P) = 0,3,если 0,5% &lt;Р8 ≤ 10%; E (P) = 0 , если Р8&gt; 10 %. 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РБС и ПБС в отчетном финансовом году.   Показатель рассчитывается ежегодно с учетом отраслевых особенностей Администрация Первоавгустовского сельсовета Дмитриевского района Р9. Эффективность управления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Р9 = 100 ×  K/E, где   К – объем кредиторской задолженности автономных, бюджетных учреждений по расчетам с поставщиками и подрядчиками по состоянию на 1 января года, следующего за отчетным;   Е – кассовое исполнение расходов автономных, бюджетных учреждений в отчетном финансовом году % 5 E (P) = 1, если Р9 = 0; E (P) = 0,5, если 0 &lt; Р9≤ 0,5 %; E (P) = 0,3,если 0,5% &lt; Р9 ≤ 10%; E (P) = 0 , если Р9&gt; 10 %. 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учреждений в отчетном финансовом году.   Показатель рассчитывается ежегодно Администрация Первоавгустовского сельсовета Дмитриевского района Р10.Эффективность управления просроченной кредиторской задолженностью по расчетам с поставщиками и подрядчиками ГРБС и подведомственных ПБС Наличие просроченной кредиторской задолженности по расчетам с поставщиками и подрядчиками по состоянию на 1 января года, следующего за отчетным тыс.руб. 5 E (P) = 1, если просроченная кредиторская задолженность отсутствует; E (P) = 0, если есть просроченная кредиторская задолженность. Негативным считается факт наличия просроченной кредиторской задолженности по расчетам с поставщиками и подрядчиками по состоянию на 1 января года, следующего за отчетным, у ГРБС и подведомственных РБС и ПБС.   Показатель рассчитывается ежегодно Администрация Первоавгустовского сельсовета Дмитриевского района Р11. 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Наличие просроченной кредиторской задолженности по расчетам с поставщиками E (P) = 1, если просроченная кредиторская задолженность отсутствует; E (P) = 0, если есть просроченная кредиторская задолженность и подрядчиками по состоянию на 1 января года, следующего за отчетным % 5 E (P) = 1, если просроченная кредиторская задолженность отсутствует; E (P) = 0, если есть просроченная кредиторская задолженность Негативным считается факт наличия просроченной кредиторской задолженности по расчетам с поставщиками и подрядчиками по состоянию на 1 января года, следующего за отчетным, автономных, бюджетных учреждений.   Показатель рассчитывается ежегодно Администрация Первоавгустовского сельсовета Дмитриевского района Р12. Качество порядка составления, утверждения и ведения бюджетных смет, подведомственных ПБС Наличие правового акта ГРБС, содержащего: 1) процедуры составления, ведения и утверждения бюджетных смет подведомственных  ПБС, применяемые к ГРБС и его территориальным органам,  а также к подведомственным  ПБС; 2) процедуры составления и представления расчетов (обоснований) к бюджетным сметам подведомственных ПБС; 3) процедуры составления и представления проектов бюджетных смет на этапе формирования бюджетных проектировок (бюджета)   15 E (P) = 1, если правовой акт ГРБС полностью соответствует требованиям 1) –3) </w:t>
      </w:r>
      <w:r w:rsidRPr="00235C9C">
        <w:rPr>
          <w:rFonts w:ascii="Times New Roman" w:eastAsia="Times New Roman" w:hAnsi="Times New Roman" w:cs="Times New Roman"/>
          <w:color w:val="000000"/>
          <w:sz w:val="24"/>
          <w:szCs w:val="24"/>
          <w:shd w:val="clear" w:color="auto" w:fill="FFFFFF"/>
          <w:lang w:eastAsia="ru-RU"/>
        </w:rPr>
        <w:lastRenderedPageBreak/>
        <w:t xml:space="preserve">настоящего пункта; E (P) = 0,5, если правовой акт ГРБС полностью или частично не соответствует хотя бы одному из требований 1) –3) настоящего пункта; E (P) = 0, если правовой акт ГРБС полностью или частично не соответствует двум и более требованиям 1) – 3) настоящего пункта Показатель применяется для оценки правового обеспечения деятельности   ПБС в части исполнения расходов бюджета на обеспечение выполнения функций получателей средств бюджета.   В том случае, если у ГРБС нет подведомственных  ПБС, вес показателя в группе распределяется пропорционально по другим показателям группы   Показатель рассчитывается и ежегодно ГРБС Р13. Доля расходов за счет средств от приносящей доход деятельности в общих расходах бюджетных и автономных учреждений P13= Epd / (Epd+Eb) 100, где   Epd – сумма кассовых расходов бюджетных и автономных учреждений за счет средств от приносящей доход деятельности; Eb – сумма кассовых расходов за счет бюджетных средств % 7 Е (Р) = 0, если Р13&lt; 5% Е (Р) = 0,5, если 5% ≤ Р13&lt; 10% Е (Р) = 1, если Р13 ≥ 10% Позитивно расценивается рост доли расходов за счет средств  от приносящей доход деятельности в общих расходах бюджетных и автономных учреждений Администрация Первоавгустовского сельсовета Дмитриевского района Р14.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 P14 = (S - Sф) / S 100, где   Sф – объем фактически израсходованных средств при выполнении муниципального задания в отчетном финансовом году; S – объем субсидий муниципальных учреждений на выполнение муниципального задания, полученных в отчетном финансовом году % 7 Е (Р) = 1, если Р14&lt; 5% Е (Р) = 0,5, если 5% ≤ Р14&lt; 10% Е (Р) = 0, если Р14 ≥ 10% 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   Целевым ориентиром для ГРБС является значение показателя, равное нулю.   Показатель рассчитывается ежегодно Администрация Первоавгустовского сельсовета Дмитриевского района Р15. Эффективность управления дебиторской задолженностью по расчетам с поставщиками и подрядчиками ГРБС и подведомственных  ПБС Р = 100 К / Е, где   К – объем дебиторской задолженности ГРБС по расчетам с поставщиками и подрядчиками по состоянию на 1 января года, следующего за отчетным; Е – кассовое исполнение расходов ГРБС в отчетном финансовом году % 5 E(P) = 1, если Р15 = 0 E(P) = 0,5, если 0 &lt; Р15 ≤ 0,5% E(P) = 0,3, если 0,5% &lt; Р15 ≤ 10% E(P) = 0 , если Р15&gt; 10% 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ПБС в отчетном финансовом году.   Показатель рассчитывается ежегодно с учетом отраслевых особенностей Администрация Первоавгустовского сельсовета Дмитриевского района Р16. Эффективность управления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Р16 = 100 × К / Е, где   К – объем дебиторской задолженности автономных, бюджетных учреждений по расчетам с поставщиками и подрядчиками по состоянию на 1 января года, следующего за отчетным; Е – кассовое исполнение расходов автономных, бюджетных учреждений в отчетном финансовом году % 5 E(P) = 1, если Р16 = 0 E(P) = 0,5, если 0 &lt; Р16 ≤ 0,5 % E(P) = 0,3, если 0,5% &lt; Р16 ≤ 10 % E(P) = 0 , если Р16&gt; 10 % 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учреждений в отчетном финансовом году.   Показатель рассчитывается ежегодно с </w:t>
      </w:r>
      <w:r w:rsidRPr="00235C9C">
        <w:rPr>
          <w:rFonts w:ascii="Times New Roman" w:eastAsia="Times New Roman" w:hAnsi="Times New Roman" w:cs="Times New Roman"/>
          <w:color w:val="000000"/>
          <w:sz w:val="24"/>
          <w:szCs w:val="24"/>
          <w:shd w:val="clear" w:color="auto" w:fill="FFFFFF"/>
          <w:lang w:eastAsia="ru-RU"/>
        </w:rPr>
        <w:lastRenderedPageBreak/>
        <w:t xml:space="preserve">учетом отраслевых особенностей Администрация Первоавгустовского сельсовета Дмитриевского района Р17. Эффективность управления просроченной дебиторской задолженностью по расчетам с поставщиками и подрядчиками ГРБС и подведомственных ПБС Наличие просроченной дебиторской задолженности по расчетам с поставщиками и подрядчиками по состоянию на 1 января года, следующего за отчетным % 5 E(P) = 1, если просроченная дебиторская задолженность отсутствует;   E(P) = 0, если есть просроченная дебиторская задолженность   Негативным считается факт наличия просроченной дебиторской задолженности по расчетам с поставщиками и подрядчиками по состоянию на 1 января года, следующего за отчетным, у ГРБС и подведомственных ПБС.   Показатель рассчитывается ежегодно Администрация Первоавгустовского сельсовета Дмитриевского района Р18. 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Наличие просроченной дебиторской задолженности по расчетам с поставщиками и подрядчиками по состоянию на 1 января года, следующего за отчетным     % 5 E(P) = 1, если просроченная дебиторская задолженность отсутствует;   E(P) = 0, если есть просроченная дебиторская задолженность   Негативным считается факт наличия просроченной дебиторской задолженности по расчетам с поставщиками и подрядчиками по состоянию на 1 января года, следующего за отчетным, у автономных и бюджетных учреждений.   Показатель рассчитывается ежегодно Администрация Первоавгустовского сельсовета Дмитриевского района 3. Исполнение бюджета по доходам     11       Р19. Соотношение фактического поступления доходов по ГАДБ к плановым показателям по ГАДБ P19 = Ef/ Ep 100, где   Ef – сумма фактического поступления доходов по ГАДБ за отчётный финансовый год; Ep – сумма уточненного плана по доходам по ГАДБ на отчётный финансовый год % 25 E(P)=        0,0, если P19&lt; 93% или P&gt; 107%     0,5, если 93% ≤ P19&lt; 97%     1,0, если 97%  ≤ P19 ≤ 103%     0,5, если 103% &lt;P19  ≤ 107%     Негативно расценивается как недовыполнение плана по доходам, так и значительное перевыполнение. Целевым ориентиром для ГАДБ является значение показателя не превосходящее 7%. В том случае, если у ГАДБ нет плана по доходам, то показатель не рассчитывается, а вес показателя в группе распределяется пропорционально по другим показателям группы.   Показатель рассчитывается  ежегодно Администрация Первоавгустовского сельсовета Дмитриевского района Р20.Эффективность управления невыясненными поступлениями Р = N, где   N – сумма невыясненных поступлений у ГАДБ по состоянию на 1 января года, следующего за отчетным годом тыс.руб. 25                    0,0, если P20&gt; 0 E(P) =                1,0, если P20 ≤ 0     Негативно расценивается наличие невыясненных поступлений в бюджете муниципального образования «Первоавгустовский сельсовет» Дмитриевского район  у ГАДБ. Целевым ориентиром для ГАДБ является значение показателя, равное «0».   Показатель рассчитывается  ежегодно ГРБС, Администрация Первоавгустовского сельсовета Дмитриевского района Р21. Эффективность управления дебиторской задолженностью по расчетам с дебиторами по доходам Р21 = D, где   D – сумма, невозможная к взысканию, просроченная дебиторская задолженность у ГАДБ по расчетам с дебиторами по доходам на 1 января года, следующего за отчетным финансовым годом тыс.руб 25                0,0, если P21&gt; 0 E(P) =                   1,0, если P21 ≤ 0 Негативно расценивается факт накопления невозможной к взысканию, просроченной дебиторской задолженности по расчетам с дебиторами по состоянию на 1 января года, следующего за отчетным финансовым  годом. Целевым ориентиром для ГАДБ является значение показателя, равное «0».   Показатель рассчитывается  ежегодно ГАДБ, Администрация Первоавгустовского сельсовета Дмитриевского района Р22. Соблюдение сроков предоставления аналитической информации Показатель рассчитывается по календарю, с учетом </w:t>
      </w:r>
      <w:r w:rsidRPr="00235C9C">
        <w:rPr>
          <w:rFonts w:ascii="Times New Roman" w:eastAsia="Times New Roman" w:hAnsi="Times New Roman" w:cs="Times New Roman"/>
          <w:color w:val="000000"/>
          <w:sz w:val="24"/>
          <w:szCs w:val="24"/>
          <w:shd w:val="clear" w:color="auto" w:fill="FFFFFF"/>
          <w:lang w:eastAsia="ru-RU"/>
        </w:rPr>
        <w:lastRenderedPageBreak/>
        <w:t xml:space="preserve">исходящей даты на письме ГАДБ день 25   E(P)=1, если информация предоставлена в установленные сроки; E(P)=0, если информация предоставлена с нарушением установленных сроков. Негативно расценивается несвоевременное представление аналитической информации от ГАДБ, срок предоставления которой установлен постановлением Администрации Первоавгустовского сельсовета Дмитриевского района. Показатель рассчитывается  ежегодно ГАДБ, Администрация Первоавгустовского сельсовета Дмитриевского района 4. Учет и отчетность     15       Р23. Представление отчета о результатах деятельности муниципального учреждения и от использовании закрепленного за ним муниципального имущества)   Наличие заполненной формы о результатах деятельности муниципального учреждения и об использовании закрепленного за ним муниципального имущества в соответствии с постановлением  Администрации Первоавгустовского сельсовета Дмитриевского района от 26.12.2012 № 123   35 E(P)=1, если заполнена форма о результатах деятельности муниципального учреждения и об использовании закрепленного за ним муниципального имущества E(P)=0, если не заполнена форма о результатах формы о результатах деятельности муниципального учреждения и об использовании закрепленного за ним муниципального имущества В рамках оценки данного показателя позитивно рассматривается наличие мероприятий по повышению эффективности расходования бюджетных средств. В случае, если ГРБС не осуществляет функции и полномочия учредителя  БАУ и не имеет подведомственных РБС и ПБС, то вес показателя в группе распределяется пропорционально по другим показателям группы.   Показатель рассчитывается ежегодно ГБРС Р24. Соблюдение сроков предоставления бюджетной отчетности ГРБС Р24 – количество дней отклонения предоставления ежегодной бухгалтерской отчетности ГРБС в Администрацию  от даты, установленной для сдачи отчетности. Р = 0 в случае представления бухгалтерской отчетности в срок   65 Е (Р) = 0, если Р24&gt; 5; Е (Р) = 0,2, если Р24 = 4; Е (Р) = 0,4, если Р24 = 3; Е (Р) = 0,6, если Р24 = 2; Е (Р) = 0,8, если Р24 = 1; Е (Р) = 1, если Р24 = 0. Положительное значение показателя свидетельствует о несоблюдении сроков представления бухгалтерской отчетности ГРБС в Администрацию. Целевым ориентиром является значение показателя, равное нулю.   Показатель рассчитывается ежегодно Администрация Первоавгустовского сельсовета Дмитриевского района 5. Контроль и аудит     15         Р25. Проведение контрольных мероприятий ГРБС в муниципальном образовании P25=100 , где количество фактически проведенных контрольных мероприятий в отчетном году, количество запланированных контрольных мероприятий в отчетном году % 15 E(P)= В рамках оценки данного показателя негативно рассматривается неисполнение плана контрольных мероприятий. Целевым ориентиром является значение показателя, большее или равное 100%. В том случае, если у ГРБС нет подведомственных РБС и ПБС, а также БАУ, вес показателя в группе распределяется пропорционально по другим показателям группы.   Показатель рассчитывается ежегодно ГРБС   Р26. Проведение инвентаризаций ГРБС Наличие в годовой бюджетной отчетности за отчетный финансовый год заполненной таблицы «Сведения о проведении инвентаризаций» по форме, утвержденной Положением о проведении инвентаризации муниципального имущества предоставление годовой, квартальной и месячной отчетности об исполнении бюджетов бюджетной системы Российской Федерации (далее – таблица «Сведения о проведении инвентаризаций»)   15 E (P) = 1, если таблица «Сведения о проведении инвентаризаций» заполнена 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E (P) = 0, если таблица «Сведения о проведении инвентаризаций» не заполнена или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w:t>
      </w:r>
      <w:r w:rsidRPr="00235C9C">
        <w:rPr>
          <w:rFonts w:ascii="Times New Roman" w:eastAsia="Times New Roman" w:hAnsi="Times New Roman" w:cs="Times New Roman"/>
          <w:color w:val="000000"/>
          <w:sz w:val="24"/>
          <w:szCs w:val="24"/>
          <w:shd w:val="clear" w:color="auto" w:fill="FFFFFF"/>
          <w:lang w:eastAsia="ru-RU"/>
        </w:rPr>
        <w:lastRenderedPageBreak/>
        <w:t xml:space="preserve">Федерации Позитивно расценивается факт наличия заполненной таблицы «Сведения о проведении инвентаризаций» и соответствие ее заполнения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Показатель рассчитывается ежегодно ГРБС,  Администрация Первоавгустовского сельсовета Дмитриевского района Р27. Доля выявленных нарушений в финансово-бюджетной сфере P27 = 100 , где  - факты о бюджетных правонарушениях (за исключением ненадлежащего ведения бюджетного учета, составления и представления    бюджетной отчетности), 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муниципального образования «Первоавгустовский сельсовет» Дмитриевского района в отчетном финансовом году (в денежном выражении), Е – кассовое исполнение расходов ГРБС в отчетном финансовом году (за исключением бюджетных инвестиций юридическим лицам  или трансфертов) % 15 E (P) =   Показатель отражает степень соблюдения бюджетного (финансового) законодательства Российской Федерации, муниципального образования, регулирующие бюджетные правоотношения, в части исполнения бюджета муниципального образования «Первоавгустовский сельсовет» Дмитриевского района   Целевым ориентиром для ГРБС является значение показателя, равное 0%.   Показатель рассчитывается ежегодно ГРБС, Администрация Первоавгустовского сельсовета Дмитриевского района Р28. Доля недостач и хищений денежных средств и материальных ценностей P28= 100 T / (O + M), где   T – 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 О – основные средства (остаточная стоимость) по состоянию на 1 января года, следующего за отчетным, M – материальные запасы по состоянию на 1 января года, следующего за отчетным % 15 E (P) = 1 , если Р28 = 0; E (P) = 0,5, если 0 &lt; Р28 ≤ 0,5 %; E (P) = 0 , если Р28&gt; 0,5 %.   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 Целевым ориентиром для ГРБС и подведомственных  РБС и ПБС является значение показателя, равное нулю.   Показатель рассчитывается ежегодно ГРБС,  Администрация Первоавгустовского сельсовета Дмитриевского района Р29.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РБС3 и ПБС 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15 E (P) = 1, если правовой акт ГРБС утвержден и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E (P) = 0, если правовой акт ГРБС не утвержден или не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бюджетных и автономных учреждений, подведомственных РБС и ПБС Наличие правового акта ГРБС о порядке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является положительным фактором, способствующим повышению качества финансового менеджмента. В том случае, если у ГРБС нет бюджетных, автономных учреждений, подведомственных  РБС и ПБС вес показателя в группе распределяется пропорционально по другим показателям группы   Показатель рассчитывается ежегодно ГРБС Р30. Качество организации внутреннего финансового контроля </w:t>
      </w:r>
      <w:r w:rsidRPr="00235C9C">
        <w:rPr>
          <w:rFonts w:ascii="Times New Roman" w:eastAsia="Times New Roman" w:hAnsi="Times New Roman" w:cs="Times New Roman"/>
          <w:color w:val="000000"/>
          <w:sz w:val="24"/>
          <w:szCs w:val="24"/>
          <w:shd w:val="clear" w:color="auto" w:fill="FFFFFF"/>
          <w:lang w:eastAsia="ru-RU"/>
        </w:rPr>
        <w:lastRenderedPageBreak/>
        <w:t xml:space="preserve">(далее -  ВФК)     Р30=А+В+С, где:   А=1 при наличии правового акта главного распорядителя по организации ВФК;   А=0 при отсутствии правового акта главного распорядителя по организации ВФК;   В=1, если утверждена (актуализирована) карта ВФК;   В=0, если карта ВФК не утверждена (не актуализирована);   С=1 при наличии сформированной отчетности о результатах ВФК;   С=о при отсутствии сформированной отчётности о результатах ВФК       5 E (P) = 1 если Р30=3;   E (P) = 0,5 если Р30=3;   E (P) = 0 если Р30≤ 1;     Выполнение требований, установленных Порядком осуществления внутреннего финансового контроля, является положительным фактором, способствующим повышению качества финансового менеджмента ГРБС.   Показатель рассчитывается ежегодно. ГРБС         Р31. Качество организации внутреннего финансового аудита (далее -ВФА) Р31=А+В+С+Д, где:   А=1 при наличии правового акта главного распорядителя по организации ВФА;   А=0 при отсутствии правового акта главного распорядителя по организации  ВФА;   В=1, если утвержден (актуализирован) план проверок ВФА;   В=0, если план проверок ВФА не утвержден (не актуализирован);   С=1 при наличии всех или более 50% аудиторских проверок в соответствии с планом проверок ВФА;   С=0 при отсутствии или наличии менее 50% актов аудиторских проверок в соответствии с планом проверок ВФА;   D=1 при наличии сформированной отчетности о результатах ВФА;   D= 0 при отсутствии сформированной отчетности о результатах ВФА       5   E (P) = 1 если Р31=4;   E (P) = 0,75 если Р31=3;   E (P) = 0,5 если Р31=2;   E (P) = 0 если Р31≤ 1; Выполнение требований, установленных Порядком осуществления внутреннего финансового аудита, является положительным фактором, способствующим повышению качества финансового менеджмента ГРБС.   Показатель рассчитывается ежегодно. ГРБС Р32. Удельный вес подведомственных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Р32 = Кпбс1/ Кпбс где, Кпбс1- количество подведомственных муниципальных учреждений, выполнивших муниципальное задание на 100%, Кпбс- количество подведомственных муниципальных учреждений, которым установлены муниципальные  задания   10 Е (Р) = 1, если       Р32 = 1,0 0, если   Р32&lt; 1,0 Показатель позволяет оценить исполнение муниципальных заданий подведомственными муниципальными учреждениями. Целевым ориентиром является значение показателя, равное 1. Показатель рассчитывается ежегодно ГРБС Р33. Своевременное размещение подведомственными ГРБС учреждениями на официальном сайте в сети Интернет  www.bus.gov.ru информации в соответствии 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от 21.07.2011 № 86н) Р33=N2/N*100, где N2- количество учреждений, подведомственных ГРБС, своевременно разместивших сведения в сети Интернет в соответствии с приказом Минфина от 21.07.2011 № 86н; N – общее количество учреждений подведомственных ГРБС   % 5 E (P) =1 , если Р33 = 90 &lt; Р33 ≤ 100; E (P) =0,75, если 6 0 &lt; Р33&lt; 90; E (P) =0, если Р 33&lt; 60 Низкий процент свидетельствует о низком качестве контроля ГРБС за результатами деятельности подведомственных учреждений. Целевым ориентиром является значение показателя, равное 5. Показатель рассчитывается ежегодно. В том случае, если у ГРБС нет подведомственных  ПБС, вес показателя в группе распределяется пропорционально по другим показателям группы ГРБС 6. Управление активами     7       Р34. Динамика объема материальных запасов ГРБС и подведомственных РБС и ПБС P38 = 100  (J1-J0) / J0, где   J1 - стоимость материальных запасов ГРБС и подведомственных  РБС и ПБС по состоянию на 1 января года, следующего за отчетным, J0 - стоимость материальных запасов ГРБС и подведомственных РБС и ПБС по состоянию на 1 января отчетного года % 100 E(P)=   Негативно расценивается значительный рост материальных </w:t>
      </w:r>
      <w:r w:rsidRPr="00235C9C">
        <w:rPr>
          <w:rFonts w:ascii="Times New Roman" w:eastAsia="Times New Roman" w:hAnsi="Times New Roman" w:cs="Times New Roman"/>
          <w:color w:val="000000"/>
          <w:sz w:val="24"/>
          <w:szCs w:val="24"/>
          <w:shd w:val="clear" w:color="auto" w:fill="FFFFFF"/>
          <w:lang w:eastAsia="ru-RU"/>
        </w:rPr>
        <w:lastRenderedPageBreak/>
        <w:t xml:space="preserve">запасов.   Целевым ориентиром для ГРБС является значение показателя, не превосходящее 5%.   Показатель рассчитывается ежегодно ГРБС, Администрация Первоавгустовского сельсовета Дмитриевского района   7. Осуществление закупок товаров, работ и услуг для обеспечения муниципальных нужд               7       Р35. Отсутствие фактов нарушения законодательства в сфере закупок, установленных контролирующими органами Р39 – количество нарушений в сфере закупок, установленными контролирующими органами   ед. 100 Е(Р) = 0 если Р39=1;   Е(Р) = 1 если Р39=0;   Целевым ориентиром для ГРБС является отсутствие фактов нарушения законодательства в сфере закупок, установленных контролирующими органами ГРБС   1 МУ – муниципальное учреждение; 2ПБС – получатель средств бюджета муниципального образования «Первоавгустовский сельсовет» Дмитриевского района 3РБС – распорядители бюджетных средств муниципального образования «Первоавгустовский сельсовет» Дмитриевского района                                     Приложение 2 к Методике оценки качества финансового менеджмента главных администраторов бюджетных средств     Перечень исходных данных для проведения оценки качества финансового менеджмента главных администраторов  бюджетных средств   Дата заполнения ГАБС «____»_________20__г.   ___________________________________________________   (наименование главного администратора бюджетных средств)   № п/п Наименование исходных данных Единицы измерения Источник информации Значение исходных данных, поступивших от ГАБС 1 2 3 4 5 Р1 Количество дней отклонения даты регистрации письма ГРБС, к которому приложен РРО ГРБС на очередной финансовый год и плановый период в  Администрацию Первоавгустовского сельсовета Дмитриевского района, от даты представления РРО ГРБС, установленными Финансовым управлением день № письма, дата   Р12 Наличие правового акта ГРБС, содержащего: 1) процедуры составления, ведения и утверждения бюджетных смет подведомственных  ПБС, применяемые к ГРБС и его территориальным органам,  а также к подведомственным  ПБС; 2) процедуры составления и представления расчетов (обоснований) к бюджетным сметам подведомственных ПБС; 3) процедуры составления и представления проектов бюджетных смет на этапе формирования бюджетных проектировок (бюджета)   Наименование документа, номер и дата (ссылка на сайт), с предоставлением копий в электронном виде   Р19 Сумма фактического поступления доходов по ГАДБ за отчётный финансовый год; Сумма уточненного плана по доходам по ГАДБ на отчётный финансовый год тыс.руб. Годовой отчет   Р20 Сумма невыясненных поступлений у ГАДБ по состоянию на 1 января года, следующего за отчетным годом тыс.руб. Годовой отчет   Р21 Сумма, невозможная к взысканию, просроченная дебиторская задолженность у ГАДБ по расчетам с дебиторами по доходам на 1 января года, следующего за отчетным финансовым годом тыс.руб. Годовой отчет   Р22 Соблюдение сроков предоставления аналитической информации день № письма, дата   Р23 Наличие заполненной формы о результатах деятельности муниципального учреждения и об использовании закрепленного за ним муниципального имущества в соответствии с постановлением  Администрации Первоавгустовского сельсовета Дмитриевского района от 26.12.2012 № 123   Годовой отчет   Р25 Количество фактически проведенных контрольных мероприятий в отчетном году, Количество запланированных контрольных мероприятий в отчетном году ед. План проверок, акты проверок   Р26 Наличие в годовой бюджетной отчетности за отчетный финансовый год заполненной таблицы «Сведения о проведении инвентаризаций» по форме, утвержденной Положением о проведении инвентаризации муниципального имущества предоставление годовой, квартальной и месячной отчетности об исполнении бюджетов бюджетной системы Российской Федерации (далее – таблица «Сведения о проведении инвентаризаций»)   Годовой отчет   Р27 Факты о бюджетных правонарушениях (за исключением ненадлежащего ведения бюджетного учета, составления и </w:t>
      </w:r>
      <w:r w:rsidRPr="00235C9C">
        <w:rPr>
          <w:rFonts w:ascii="Times New Roman" w:eastAsia="Times New Roman" w:hAnsi="Times New Roman" w:cs="Times New Roman"/>
          <w:color w:val="000000"/>
          <w:sz w:val="24"/>
          <w:szCs w:val="24"/>
          <w:shd w:val="clear" w:color="auto" w:fill="FFFFFF"/>
          <w:lang w:eastAsia="ru-RU"/>
        </w:rPr>
        <w:lastRenderedPageBreak/>
        <w:t xml:space="preserve">представления    бюджетной отчетности), 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Дмитриевского района в отчетном финансовом году (в денежном выражении), Кассовое исполнение расходов ГРБС в отчетном финансовом году (за исключением бюджетных инвестиций юридическим лицам  или трансфертов) тыс.руб. Результаты проверок контрольно-ревизионного управления   Р28 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 Основные средства (остаточная стоимость) по состоянию на 1 января года, следующего за отчетным, Материальные запасы по состоянию на 1 января года, следующего за отчетным тыс.руб. Годовой отчет   Р29 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Номер,дата и наименование документа   Р30 Представление в составе годовой отчётности сведений о результатах мероприятий внутреннего контроля   План проверок и отчет   Р31 Представление в составе годовой отчётности сведений о результатах мероприятий внутреннего аудита   План проверок и  отчет     Р32 Количество подведомственных муниципальных учреждений, выполнивших муниципальное задание на 100%, Количество подведомственных муниципальных учреждений, которым установлены муниципальные  задания ед. Годовой отчет   Р33 Количество учреждений, подведомственных ГРБС, своевременно разместивших сведения в сети Интернет в соответствии с приказом Минфина от 21.07.2011 № 86н; Общее количество учреждений подведомственных ГРБС ед. официальный сайт в сети Интернет  www.bus.gov.ru   Р34 Стоимость материальных запасов ГРБС и подведомственных  РБС и ПБС по состоянию на 1 января года, следующего за отчетным, Стоимость материальных запасов ГРБС и подведомственных РБС и ПБС по состоянию на 1 января отчетного года тыс.руб. Годовой отчет   Р35 Количество нарушений в сфере закупок, установленными контролирующими органами ед. Акты проверок                                       Приложение 3 к Методике оценки качества финансового менеджмента главных администраторов бюджетных средств   Результаты анализа качества финансового менеджмента     Наименование направлений оценки, показателей Средняя оценка по показателю (SP) ГАБС, получившие неудовлетворительную оценку по показателю ГАБС, получившие лучшую оценку по показателю   1 2 3 4 1.Среднесрочное финансовое планирование  Р1 Своевременность представления реестра расходных обязательств главными распорядителями бюджетных средств (далее ГРБС,РРО)         Р2 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       Р3 Качество планирования расходов: количество справок об изменениях, вносимых в связи с перераспределением годовых назначений в разрезе кодов видов расходов классификации расходов бюджета         Р4 Качество планирования расходов: доля суммы изменений в сводную бюджетную роспись бюджета муниципального образования за счет перераспределения ассигнований внутри ГРБС         Р5 Своевременность представления ГРБС документов в Администрацию в соответствии с графиком подготовки и рассмотрения документов и материалов, разрабатываемых при составлении проекта бюджета муниципального образования «Первоавгустовский сельсовет» Дмитриевского района на  очередной финансовый год и плановый период       2. Исполнение бюджета в части расходов Р6 Доля отклоненных заявок на расход при осуществлении санкционирования расходов за счет средств бюджета, в процентах       Р7 Равномерность расходов       Р8 Эффективность управления кредиторской задолженностью по расчетам с поставщиками и подрядчиками ГРБС и подведомственных  ПБС2       Р9 Эффективность управления кредиторской </w:t>
      </w:r>
      <w:r w:rsidRPr="00235C9C">
        <w:rPr>
          <w:rFonts w:ascii="Times New Roman" w:eastAsia="Times New Roman" w:hAnsi="Times New Roman" w:cs="Times New Roman"/>
          <w:color w:val="000000"/>
          <w:sz w:val="24"/>
          <w:szCs w:val="24"/>
          <w:shd w:val="clear" w:color="auto" w:fill="FFFFFF"/>
          <w:lang w:eastAsia="ru-RU"/>
        </w:rPr>
        <w:lastRenderedPageBreak/>
        <w:t xml:space="preserve">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Р10 Эффективность управления просроченной кредиторской задолженностью по расчетам с поставщиками и подрядчиками ГРБС и подведомственных ПБС       Р11 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Р12 Качество порядка составления, утверждения и ведения бюджетных смет, подведомственных ПБС       Р13 Доля расходов за счет средств от приносящей доход деятельности в общих расходах бюджетных и автономных учреждений       Р14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       Р15 Эффективность управления дебиторской задолженностью по расчетам с поставщиками и подрядчиками ГРБС и подведомственных  ПБС       Р16 Эффективность управления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Р17 Эффективность управления просроченной дебиторской задолженностью по расчетам с поставщиками и подрядчиками ГРБС и подведомственных ПБС       Р18 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       3. Исполнение бюджета по доходам Р19 Соотношение фактического поступления доходов по ГАДБ к плановым показателям по ГАДБ       Р20 Эффективность управления невыясненными поступлениями       Р21 Эффективность управления дебиторской задолженностью по расчетам с дебиторами по доходам       Р22 Соблюдение сроков предоставления аналитической информации       4. Учет и отчетность Р23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         Р24 Соблюдение сроков предоставления бюджетной отчетности ГРБС       5. Контроль и аудит Р25 Проведение контрольных мероприятий ГРБС в муниципальных учреждениях       Р26 Проведение инвентаризаций ГРБС       Р27 Доля выявленных нарушений в финансово-бюджетной сфере       Р28 Доля недостач и хищений денежных средств и материальных ценностей       Р29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РБС3 и ПБС       Р30 Качество организации внутреннего финансового контроля (далее -  ВФК)       Р31 Качество организации внутреннего финансового аудита (далее -ВФА)       Р32 Удельный вес подведомственных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Р33 Своевременное размещение подведомственными ГРБС учреждениями на официальном сайте в сети Интернет  www.bus.gov.ru информации в соответствии 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от 21.07.2011 № 86н)       6. Управление активами Р34 Динамика объема материальных запасов ГРБС и подведомственных РБС и ПБС       7. Осуществление закупок товаров, работ и услуг для обеспечения муниципальных нужд Р35 Отсутствие фактов нарушения законодательства в сфере закупок, установленных контролирующими органами                                                           Приложение 4 к Методике оценки </w:t>
      </w:r>
      <w:r w:rsidRPr="00235C9C">
        <w:rPr>
          <w:rFonts w:ascii="Times New Roman" w:eastAsia="Times New Roman" w:hAnsi="Times New Roman" w:cs="Times New Roman"/>
          <w:color w:val="000000"/>
          <w:sz w:val="24"/>
          <w:szCs w:val="24"/>
          <w:shd w:val="clear" w:color="auto" w:fill="FFFFFF"/>
          <w:lang w:eastAsia="ru-RU"/>
        </w:rPr>
        <w:lastRenderedPageBreak/>
        <w:t xml:space="preserve">качества финансового менеджмента главных администраторов бюджетных средств       Сводный рейтинг Главных администраторов бюджетных средств по качеству финансового менеджмента   № п/п Наименование ГРБС Рейтинговая оценка (R) Суммарная оценка качества финансового менеджмента (Ек) Максимальная оценка качества финансового менеджмента (МАХ) 1 2 3 4 5 1         2         3         4         и т.д.         Оценка среднего уровня качества финансового менеджмента ГАБС  (MR)   Х </w:t>
      </w:r>
    </w:p>
    <w:sectPr w:rsidR="00490104" w:rsidRPr="00235C9C"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A3" w:rsidRDefault="00C11BA3" w:rsidP="003D2263">
      <w:pPr>
        <w:spacing w:after="0" w:line="240" w:lineRule="auto"/>
      </w:pPr>
      <w:r>
        <w:separator/>
      </w:r>
    </w:p>
  </w:endnote>
  <w:endnote w:type="continuationSeparator" w:id="0">
    <w:p w:rsidR="00C11BA3" w:rsidRDefault="00C11BA3"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A3" w:rsidRDefault="00C11BA3" w:rsidP="003D2263">
      <w:pPr>
        <w:spacing w:after="0" w:line="240" w:lineRule="auto"/>
      </w:pPr>
      <w:r>
        <w:separator/>
      </w:r>
    </w:p>
  </w:footnote>
  <w:footnote w:type="continuationSeparator" w:id="0">
    <w:p w:rsidR="00C11BA3" w:rsidRDefault="00C11BA3"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7410"/>
  </w:hdrShapeDefaults>
  <w:footnotePr>
    <w:footnote w:id="-1"/>
    <w:footnote w:id="0"/>
  </w:footnotePr>
  <w:endnotePr>
    <w:endnote w:id="-1"/>
    <w:endnote w:id="0"/>
  </w:endnotePr>
  <w:compat/>
  <w:rsids>
    <w:rsidRoot w:val="000E60E4"/>
    <w:rsid w:val="000824D3"/>
    <w:rsid w:val="000E60E4"/>
    <w:rsid w:val="00143BEB"/>
    <w:rsid w:val="001F1EEC"/>
    <w:rsid w:val="00235C9C"/>
    <w:rsid w:val="00242674"/>
    <w:rsid w:val="00290F45"/>
    <w:rsid w:val="002D65A7"/>
    <w:rsid w:val="00361EDD"/>
    <w:rsid w:val="003D2263"/>
    <w:rsid w:val="004132E0"/>
    <w:rsid w:val="00490104"/>
    <w:rsid w:val="004F63F5"/>
    <w:rsid w:val="005A44DA"/>
    <w:rsid w:val="00611246"/>
    <w:rsid w:val="006D5531"/>
    <w:rsid w:val="007770FF"/>
    <w:rsid w:val="007B486A"/>
    <w:rsid w:val="0087779B"/>
    <w:rsid w:val="0098256B"/>
    <w:rsid w:val="009F68AA"/>
    <w:rsid w:val="00A94525"/>
    <w:rsid w:val="00B31B15"/>
    <w:rsid w:val="00C11BA3"/>
    <w:rsid w:val="00C54074"/>
    <w:rsid w:val="00CC5E3B"/>
    <w:rsid w:val="00CF3DB0"/>
    <w:rsid w:val="00D1480B"/>
    <w:rsid w:val="00DE5485"/>
    <w:rsid w:val="00E26D3F"/>
    <w:rsid w:val="00E510CD"/>
    <w:rsid w:val="00E546F5"/>
    <w:rsid w:val="00F21E7D"/>
    <w:rsid w:val="00F411C9"/>
    <w:rsid w:val="00FE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s>
</file>

<file path=word/webSettings.xml><?xml version="1.0" encoding="utf-8"?>
<w:webSettings xmlns:r="http://schemas.openxmlformats.org/officeDocument/2006/relationships" xmlns:w="http://schemas.openxmlformats.org/wordprocessingml/2006/main">
  <w:divs>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9648</Words>
  <Characters>54997</Characters>
  <Application>Microsoft Office Word</Application>
  <DocSecurity>0</DocSecurity>
  <Lines>458</Lines>
  <Paragraphs>129</Paragraphs>
  <ScaleCrop>false</ScaleCrop>
  <LinksUpToDate>false</LinksUpToDate>
  <CharactersWithSpaces>64516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2024-05-21T14:16:00Z</dcterms:modified>
</cp:coreProperties>
</file>