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A9" w:rsidRDefault="00C83EA9" w:rsidP="00C83EA9">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C83EA9" w:rsidRDefault="00C83EA9" w:rsidP="00C83EA9">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22 ноября 2017 года п. Первоавгустовский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22 ноября 2017 года  п. Первоавгустовский  № 118</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В целях совершенствования системы комплексного благоустройства на территории муниципального образования «Первоавгустовский сельсовет» Дмитриевского района Курской области, на основании Постановления Правительства Российской Федерации от 10 февраля 2017 № 169, Постановления Администрации Курской области от 14 марта 2017 № 201-па и в соответствии с Порядком принятия решений о разработке, формировании и реализации муниципальных программ муниципального образования «Первоавгустовский сельсовет» Дмитриевского района Курской области, утвержденным Постановлением Администрации Первоавгустовского сельсовета Дмитриевского района Курской области от 17 апреля 2015 года      № 52,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Утвердить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Настоящее постановление  разместить на официальном сайте муниципального образования «Первоавгустовский сельсовет» Дмитриевского района Курской области в информационно – телекоммуникационной сети «Интернет».</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Постановление вступает в силу со дня подписания.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Муниципальная программа</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Утверждена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Постановлением  Администрации</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Первоавгустовского сельсовета</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Дмитриевского района</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Курской области</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22 ноября 2017 года № 118</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993"/>
      </w:tblGrid>
      <w:tr w:rsidR="00C83EA9" w:rsidTr="00C83EA9">
        <w:trPr>
          <w:tblCellSpacing w:w="0" w:type="dxa"/>
        </w:trPr>
        <w:tc>
          <w:tcPr>
            <w:tcW w:w="6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bl>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Муниципальная программа</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«Формирование современной городской среды на территории МО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br/>
      </w:r>
      <w:r>
        <w:rPr>
          <w:rStyle w:val="a5"/>
          <w:rFonts w:ascii="Tahoma" w:hAnsi="Tahoma" w:cs="Tahoma"/>
          <w:color w:val="000000"/>
          <w:sz w:val="12"/>
          <w:szCs w:val="12"/>
        </w:rPr>
        <w:t>Паспорт муниципальной Программы</w:t>
      </w:r>
      <w:r>
        <w:rPr>
          <w:rFonts w:ascii="Tahoma" w:hAnsi="Tahoma" w:cs="Tahoma"/>
          <w:b/>
          <w:bCs/>
          <w:color w:val="000000"/>
          <w:sz w:val="12"/>
          <w:szCs w:val="12"/>
        </w:rPr>
        <w:br/>
      </w:r>
      <w:r>
        <w:rPr>
          <w:rStyle w:val="a5"/>
          <w:rFonts w:ascii="Tahoma" w:hAnsi="Tahoma" w:cs="Tahoma"/>
          <w:color w:val="000000"/>
          <w:sz w:val="12"/>
          <w:szCs w:val="12"/>
        </w:rPr>
        <w:t>«Формирование современной городской среды на территории МО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9"/>
        <w:gridCol w:w="8624"/>
      </w:tblGrid>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Наименование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«Формирование современной городской среды на территории МО «Первоавгустовский сельсовет» Дмитриевского района Курской области на 2018-2022 годы» (далее -Программа)</w:t>
            </w:r>
          </w:p>
        </w:tc>
      </w:tr>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lastRenderedPageBreak/>
              <w:t>Основание для разработки</w:t>
            </w:r>
          </w:p>
          <w:p w:rsidR="00C83EA9" w:rsidRDefault="00C83EA9">
            <w:pPr>
              <w:pStyle w:val="a4"/>
              <w:spacing w:before="0" w:beforeAutospacing="0" w:after="0" w:afterAutospacing="0"/>
              <w:jc w:val="both"/>
              <w:rPr>
                <w:sz w:val="12"/>
                <w:szCs w:val="12"/>
              </w:rPr>
            </w:pPr>
            <w:r>
              <w:rPr>
                <w:rStyle w:val="a5"/>
                <w:sz w:val="12"/>
                <w:szCs w:val="12"/>
              </w:rPr>
              <w:t>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 Постановление Правительства Российской Федерации от 10.02.2017 №169, Постановление Администрации Курской области от 14.03.2017 № 201-па, Устав МО «Первоавгустовский сельсовет» Дмитриевского района Курской области.</w:t>
            </w:r>
          </w:p>
        </w:tc>
      </w:tr>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Муниципальный заказчик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w:t>
            </w:r>
          </w:p>
        </w:tc>
      </w:tr>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Представитель муниципального заказчика (координатор)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w:t>
            </w:r>
          </w:p>
        </w:tc>
      </w:tr>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Разработчики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w:t>
            </w:r>
          </w:p>
        </w:tc>
      </w:tr>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Исполнители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w:t>
            </w:r>
          </w:p>
        </w:tc>
      </w:tr>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Участники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Администрация Первоавгустовского сельсовета;</w:t>
            </w:r>
          </w:p>
          <w:p w:rsidR="00C83EA9" w:rsidRDefault="00C83EA9">
            <w:pPr>
              <w:pStyle w:val="a4"/>
              <w:spacing w:before="50" w:beforeAutospacing="0" w:after="50" w:afterAutospacing="0"/>
              <w:jc w:val="both"/>
              <w:rPr>
                <w:sz w:val="12"/>
                <w:szCs w:val="12"/>
              </w:rPr>
            </w:pPr>
            <w:r>
              <w:rPr>
                <w:sz w:val="12"/>
                <w:szCs w:val="12"/>
              </w:rPr>
              <w:t>- собственники помещений в многоквартирных домах (заинтересованные лица);</w:t>
            </w:r>
          </w:p>
          <w:p w:rsidR="00C83EA9" w:rsidRDefault="00C83EA9">
            <w:pPr>
              <w:pStyle w:val="a4"/>
              <w:spacing w:before="50" w:beforeAutospacing="0" w:after="50" w:afterAutospacing="0"/>
              <w:jc w:val="both"/>
              <w:rPr>
                <w:sz w:val="12"/>
                <w:szCs w:val="12"/>
              </w:rPr>
            </w:pPr>
            <w:r>
              <w:rPr>
                <w:sz w:val="12"/>
                <w:szCs w:val="12"/>
              </w:rPr>
              <w:t>- собственники иных зданий и сооружений, расположенных в     границах дворовой территории, подлежащей благоустройству (заинтересованные лица);</w:t>
            </w:r>
          </w:p>
          <w:p w:rsidR="00C83EA9" w:rsidRDefault="00C83EA9">
            <w:pPr>
              <w:pStyle w:val="a4"/>
              <w:spacing w:before="50" w:beforeAutospacing="0" w:after="50" w:afterAutospacing="0"/>
              <w:jc w:val="both"/>
              <w:rPr>
                <w:sz w:val="12"/>
                <w:szCs w:val="12"/>
              </w:rPr>
            </w:pPr>
            <w:r>
              <w:rPr>
                <w:sz w:val="12"/>
                <w:szCs w:val="12"/>
              </w:rPr>
              <w:t>- Организации различных форм собственности, отобранные в порядке, предусмотренном действующим законодательством, привлеченные на основе аукционов.</w:t>
            </w:r>
          </w:p>
        </w:tc>
      </w:tr>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Цель и задачи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Основной целью программы является</w:t>
            </w:r>
            <w:r>
              <w:rPr>
                <w:sz w:val="12"/>
                <w:szCs w:val="12"/>
              </w:rPr>
              <w:t>:</w:t>
            </w:r>
          </w:p>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территории муниципального  образования «Первоавгустовский сельсовет» Дмитриевского района Курской области.</w:t>
            </w:r>
          </w:p>
          <w:p w:rsidR="00C83EA9" w:rsidRDefault="00C83EA9">
            <w:pPr>
              <w:pStyle w:val="a4"/>
              <w:spacing w:before="0" w:beforeAutospacing="0" w:after="0" w:afterAutospacing="0"/>
              <w:jc w:val="both"/>
              <w:rPr>
                <w:sz w:val="12"/>
                <w:szCs w:val="12"/>
              </w:rPr>
            </w:pPr>
            <w:r>
              <w:rPr>
                <w:rStyle w:val="a5"/>
                <w:sz w:val="12"/>
                <w:szCs w:val="12"/>
              </w:rPr>
              <w:t>Основные задачи программы:</w:t>
            </w:r>
          </w:p>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дворовых территорий муниципального образования «Первоавгустовский сельсовет» Дмитриевского района Курской области;</w:t>
            </w:r>
          </w:p>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муниципальных территорий общего пользования (парков, скверов, набережных и т.д.);</w:t>
            </w:r>
          </w:p>
          <w:p w:rsidR="00C83EA9" w:rsidRDefault="00C83EA9">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w:t>
            </w:r>
          </w:p>
          <w:p w:rsidR="00C83EA9" w:rsidRDefault="00C83EA9">
            <w:pPr>
              <w:pStyle w:val="a4"/>
              <w:spacing w:before="50" w:beforeAutospacing="0" w:after="50" w:afterAutospacing="0"/>
              <w:jc w:val="both"/>
              <w:rPr>
                <w:sz w:val="12"/>
                <w:szCs w:val="12"/>
              </w:rPr>
            </w:pPr>
            <w:r>
              <w:rPr>
                <w:sz w:val="12"/>
                <w:szCs w:val="12"/>
              </w:rPr>
              <w:t>Создание безопасных и благоприятных условий проживания граждан.</w:t>
            </w:r>
          </w:p>
          <w:p w:rsidR="00C83EA9" w:rsidRDefault="00C83EA9">
            <w:pPr>
              <w:pStyle w:val="a4"/>
              <w:spacing w:before="50" w:beforeAutospacing="0" w:after="50" w:afterAutospacing="0"/>
              <w:jc w:val="both"/>
              <w:rPr>
                <w:sz w:val="12"/>
                <w:szCs w:val="12"/>
              </w:rPr>
            </w:pPr>
            <w:r>
              <w:rPr>
                <w:sz w:val="12"/>
                <w:szCs w:val="12"/>
              </w:rPr>
              <w:t> Внедрение ресурсосберегающих технологий.</w:t>
            </w:r>
          </w:p>
          <w:p w:rsidR="00C83EA9" w:rsidRDefault="00C83EA9">
            <w:pPr>
              <w:pStyle w:val="a4"/>
              <w:spacing w:before="50" w:beforeAutospacing="0" w:after="50" w:afterAutospacing="0"/>
              <w:jc w:val="both"/>
              <w:rPr>
                <w:sz w:val="12"/>
                <w:szCs w:val="12"/>
              </w:rPr>
            </w:pPr>
            <w:r>
              <w:rPr>
                <w:sz w:val="12"/>
                <w:szCs w:val="12"/>
              </w:rPr>
              <w:t>Формирование и создание максимально благоприятных, комфортных и безопасных условий для проживания жителей п. Первоавгустовский</w:t>
            </w:r>
          </w:p>
          <w:p w:rsidR="00C83EA9" w:rsidRDefault="00C83EA9">
            <w:pPr>
              <w:pStyle w:val="a4"/>
              <w:spacing w:before="50" w:beforeAutospacing="0" w:after="50" w:afterAutospacing="0"/>
              <w:jc w:val="both"/>
              <w:rPr>
                <w:sz w:val="12"/>
                <w:szCs w:val="12"/>
              </w:rPr>
            </w:pPr>
            <w:r>
              <w:rPr>
                <w:sz w:val="12"/>
                <w:szCs w:val="12"/>
              </w:rPr>
              <w:t>Совершенствование системы комплексного благоустройства муниципального образования «Первоавгустовский сельсовет»</w:t>
            </w:r>
          </w:p>
          <w:p w:rsidR="00C83EA9" w:rsidRDefault="00C83EA9">
            <w:pPr>
              <w:pStyle w:val="a4"/>
              <w:spacing w:before="0" w:beforeAutospacing="0" w:after="0" w:afterAutospacing="0"/>
              <w:jc w:val="both"/>
              <w:rPr>
                <w:sz w:val="12"/>
                <w:szCs w:val="12"/>
              </w:rPr>
            </w:pPr>
            <w:r>
              <w:rPr>
                <w:sz w:val="12"/>
                <w:szCs w:val="12"/>
              </w:rPr>
              <w:t>Повышение уровня внешнего благоустройства и</w:t>
            </w:r>
            <w:r>
              <w:rPr>
                <w:sz w:val="12"/>
                <w:szCs w:val="12"/>
              </w:rPr>
              <w:br/>
              <w:t>санитарного содержания поселка.</w:t>
            </w:r>
          </w:p>
          <w:p w:rsidR="00C83EA9" w:rsidRDefault="00C83EA9">
            <w:pPr>
              <w:pStyle w:val="a4"/>
              <w:spacing w:before="50" w:beforeAutospacing="0" w:after="50" w:afterAutospacing="0"/>
              <w:jc w:val="both"/>
              <w:rPr>
                <w:sz w:val="12"/>
                <w:szCs w:val="12"/>
              </w:rPr>
            </w:pPr>
            <w:r>
              <w:rPr>
                <w:sz w:val="12"/>
                <w:szCs w:val="12"/>
              </w:rPr>
              <w:t>Активизация работ по благоустройству территории в границах сельсовета, строительству и реконструкции систем наружного освещения улиц населенных пунктов.</w:t>
            </w:r>
          </w:p>
          <w:p w:rsidR="00C83EA9" w:rsidRDefault="00C83EA9">
            <w:pPr>
              <w:pStyle w:val="a4"/>
              <w:spacing w:before="50" w:beforeAutospacing="0" w:after="50" w:afterAutospacing="0"/>
              <w:jc w:val="both"/>
              <w:rPr>
                <w:sz w:val="12"/>
                <w:szCs w:val="12"/>
              </w:rPr>
            </w:pPr>
            <w:r>
              <w:rPr>
                <w:sz w:val="12"/>
                <w:szCs w:val="12"/>
              </w:rPr>
              <w:t>Приведение в качественное состояние элементов благоустройства.</w:t>
            </w:r>
          </w:p>
          <w:p w:rsidR="00C83EA9" w:rsidRDefault="00C83EA9">
            <w:pPr>
              <w:pStyle w:val="a4"/>
              <w:spacing w:before="50" w:beforeAutospacing="0" w:after="50" w:afterAutospacing="0"/>
              <w:jc w:val="both"/>
              <w:rPr>
                <w:sz w:val="12"/>
                <w:szCs w:val="12"/>
              </w:rPr>
            </w:pPr>
            <w:r>
              <w:rPr>
                <w:sz w:val="12"/>
                <w:szCs w:val="12"/>
              </w:rPr>
              <w:t>Восстановление и реконструкция уличного освещения, установкой светильников.</w:t>
            </w:r>
          </w:p>
          <w:p w:rsidR="00C83EA9" w:rsidRDefault="00C83EA9">
            <w:pPr>
              <w:pStyle w:val="a4"/>
              <w:spacing w:before="50" w:beforeAutospacing="0" w:after="50" w:afterAutospacing="0"/>
              <w:jc w:val="both"/>
              <w:rPr>
                <w:sz w:val="12"/>
                <w:szCs w:val="12"/>
              </w:rPr>
            </w:pPr>
            <w:r>
              <w:rPr>
                <w:sz w:val="12"/>
                <w:szCs w:val="12"/>
              </w:rPr>
              <w:t>Оздоровление санитарной экологической обстановки в поселке, уборка бытового мусора на объектах благоустройства.                                                                                                                                                                                                             </w:t>
            </w:r>
          </w:p>
          <w:p w:rsidR="00C83EA9" w:rsidRDefault="00C83EA9">
            <w:pPr>
              <w:pStyle w:val="a4"/>
              <w:spacing w:before="50" w:beforeAutospacing="0" w:after="50" w:afterAutospacing="0"/>
              <w:jc w:val="both"/>
              <w:rPr>
                <w:sz w:val="12"/>
                <w:szCs w:val="12"/>
              </w:rPr>
            </w:pPr>
            <w:r>
              <w:rPr>
                <w:sz w:val="12"/>
                <w:szCs w:val="12"/>
              </w:rPr>
              <w:t>Организация озеленения территории поселка.</w:t>
            </w:r>
          </w:p>
          <w:p w:rsidR="00C83EA9" w:rsidRDefault="00C83EA9">
            <w:pPr>
              <w:pStyle w:val="a4"/>
              <w:spacing w:before="50" w:beforeAutospacing="0" w:after="50" w:afterAutospacing="0"/>
              <w:jc w:val="both"/>
              <w:rPr>
                <w:sz w:val="12"/>
                <w:szCs w:val="12"/>
              </w:rPr>
            </w:pPr>
            <w:r>
              <w:rPr>
                <w:sz w:val="12"/>
                <w:szCs w:val="12"/>
              </w:rPr>
              <w:t>Создание условий для массового отдыха жителей сельсовета   и организация обустройства мест массового отдыха населения.</w:t>
            </w:r>
          </w:p>
          <w:p w:rsidR="00C83EA9" w:rsidRDefault="00C83EA9">
            <w:pPr>
              <w:pStyle w:val="a4"/>
              <w:spacing w:before="50" w:beforeAutospacing="0" w:after="50" w:afterAutospacing="0"/>
              <w:jc w:val="both"/>
              <w:rPr>
                <w:sz w:val="12"/>
                <w:szCs w:val="12"/>
              </w:rPr>
            </w:pPr>
            <w:r>
              <w:rPr>
                <w:sz w:val="12"/>
                <w:szCs w:val="12"/>
              </w:rPr>
              <w:t>Содержание мест захоронения.</w:t>
            </w:r>
          </w:p>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Сроки и этапы реализации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Программа рассчитана на реализацию мероприятий по этапам:</w:t>
            </w:r>
          </w:p>
          <w:p w:rsidR="00C83EA9" w:rsidRDefault="00C83EA9">
            <w:pPr>
              <w:pStyle w:val="a4"/>
              <w:spacing w:before="50" w:beforeAutospacing="0" w:after="50" w:afterAutospacing="0"/>
              <w:jc w:val="both"/>
              <w:rPr>
                <w:sz w:val="12"/>
                <w:szCs w:val="12"/>
              </w:rPr>
            </w:pPr>
            <w:r>
              <w:rPr>
                <w:sz w:val="12"/>
                <w:szCs w:val="12"/>
              </w:rPr>
              <w:t>2018 год</w:t>
            </w:r>
          </w:p>
          <w:p w:rsidR="00C83EA9" w:rsidRDefault="00C83EA9">
            <w:pPr>
              <w:pStyle w:val="a4"/>
              <w:spacing w:before="50" w:beforeAutospacing="0" w:after="50" w:afterAutospacing="0"/>
              <w:jc w:val="both"/>
              <w:rPr>
                <w:sz w:val="12"/>
                <w:szCs w:val="12"/>
              </w:rPr>
            </w:pPr>
            <w:r>
              <w:rPr>
                <w:sz w:val="12"/>
                <w:szCs w:val="12"/>
              </w:rPr>
              <w:t>2019 год</w:t>
            </w:r>
          </w:p>
          <w:p w:rsidR="00C83EA9" w:rsidRDefault="00C83EA9">
            <w:pPr>
              <w:pStyle w:val="a4"/>
              <w:spacing w:before="50" w:beforeAutospacing="0" w:after="50" w:afterAutospacing="0"/>
              <w:jc w:val="both"/>
              <w:rPr>
                <w:sz w:val="12"/>
                <w:szCs w:val="12"/>
              </w:rPr>
            </w:pPr>
            <w:r>
              <w:rPr>
                <w:sz w:val="12"/>
                <w:szCs w:val="12"/>
              </w:rPr>
              <w:t>2020 год</w:t>
            </w:r>
          </w:p>
          <w:p w:rsidR="00C83EA9" w:rsidRDefault="00C83EA9">
            <w:pPr>
              <w:pStyle w:val="a4"/>
              <w:spacing w:before="50" w:beforeAutospacing="0" w:after="50" w:afterAutospacing="0"/>
              <w:jc w:val="both"/>
              <w:rPr>
                <w:sz w:val="12"/>
                <w:szCs w:val="12"/>
              </w:rPr>
            </w:pPr>
            <w:r>
              <w:rPr>
                <w:sz w:val="12"/>
                <w:szCs w:val="12"/>
              </w:rPr>
              <w:t>2021 год</w:t>
            </w:r>
          </w:p>
          <w:p w:rsidR="00C83EA9" w:rsidRDefault="00C83EA9">
            <w:pPr>
              <w:pStyle w:val="a4"/>
              <w:spacing w:before="50" w:beforeAutospacing="0" w:after="50" w:afterAutospacing="0"/>
              <w:jc w:val="both"/>
              <w:rPr>
                <w:sz w:val="12"/>
                <w:szCs w:val="12"/>
              </w:rPr>
            </w:pPr>
            <w:r>
              <w:rPr>
                <w:sz w:val="12"/>
                <w:szCs w:val="12"/>
              </w:rPr>
              <w:t>2022 год</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Объемы и источники финансирования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Финансирование мероприятий программы осуществляется по нескольким источникам финансирования: средства Федерального бюджета, средства областного и  местного бюджетов, средства дополнительных источников финансирования.</w:t>
            </w:r>
          </w:p>
          <w:p w:rsidR="00C83EA9" w:rsidRDefault="00C83EA9">
            <w:pPr>
              <w:pStyle w:val="a4"/>
              <w:spacing w:before="50" w:beforeAutospacing="0" w:after="50" w:afterAutospacing="0"/>
              <w:jc w:val="both"/>
              <w:rPr>
                <w:sz w:val="12"/>
                <w:szCs w:val="12"/>
              </w:rPr>
            </w:pPr>
            <w:r>
              <w:rPr>
                <w:sz w:val="12"/>
                <w:szCs w:val="12"/>
              </w:rPr>
              <w:t>Федеральный бюджет –</w:t>
            </w:r>
          </w:p>
          <w:p w:rsidR="00C83EA9" w:rsidRDefault="00C83EA9">
            <w:pPr>
              <w:pStyle w:val="a4"/>
              <w:spacing w:before="50" w:beforeAutospacing="0" w:after="50" w:afterAutospacing="0"/>
              <w:jc w:val="both"/>
              <w:rPr>
                <w:sz w:val="12"/>
                <w:szCs w:val="12"/>
              </w:rPr>
            </w:pPr>
            <w:r>
              <w:rPr>
                <w:sz w:val="12"/>
                <w:szCs w:val="12"/>
              </w:rPr>
              <w:t>Областной бюджет –</w:t>
            </w:r>
          </w:p>
          <w:p w:rsidR="00C83EA9" w:rsidRDefault="00C83EA9">
            <w:pPr>
              <w:pStyle w:val="a4"/>
              <w:spacing w:before="50" w:beforeAutospacing="0" w:after="50" w:afterAutospacing="0"/>
              <w:jc w:val="both"/>
              <w:rPr>
                <w:sz w:val="12"/>
                <w:szCs w:val="12"/>
              </w:rPr>
            </w:pPr>
            <w:r>
              <w:rPr>
                <w:sz w:val="12"/>
                <w:szCs w:val="12"/>
              </w:rPr>
              <w:t>Местный бюджет – 400 т.р.</w:t>
            </w:r>
          </w:p>
          <w:p w:rsidR="00C83EA9" w:rsidRDefault="00C83EA9">
            <w:pPr>
              <w:pStyle w:val="a4"/>
              <w:spacing w:before="50" w:beforeAutospacing="0" w:after="50" w:afterAutospacing="0"/>
              <w:jc w:val="both"/>
              <w:rPr>
                <w:sz w:val="12"/>
                <w:szCs w:val="12"/>
              </w:rPr>
            </w:pPr>
            <w:r>
              <w:rPr>
                <w:sz w:val="12"/>
                <w:szCs w:val="12"/>
              </w:rPr>
              <w:t>Финансовое участие заинтересованных лиц в реализации мероприя</w:t>
            </w:r>
            <w:r>
              <w:rPr>
                <w:sz w:val="12"/>
                <w:szCs w:val="12"/>
              </w:rPr>
              <w:softHyphen/>
              <w:t>тий по благоустройству дворовых территорий в рамках дополнительного перечня работ по благоустройству не может быть менее 5% от стоимости мероприятий по благоустройству дворовой территории.</w:t>
            </w:r>
          </w:p>
          <w:p w:rsidR="00C83EA9" w:rsidRDefault="00C83EA9">
            <w:pPr>
              <w:pStyle w:val="a4"/>
              <w:spacing w:before="50" w:beforeAutospacing="0" w:after="50" w:afterAutospacing="0"/>
              <w:jc w:val="both"/>
              <w:rPr>
                <w:sz w:val="12"/>
                <w:szCs w:val="12"/>
              </w:rPr>
            </w:pPr>
            <w:r>
              <w:rPr>
                <w:sz w:val="12"/>
                <w:szCs w:val="12"/>
              </w:rPr>
              <w:t>В ходе реализации Программы отдельные мероприятия могут уточняться, а объем финансирования подлежит корректировке с учетом утвержденных расходов федерального, областного и местного  бюджетов.</w:t>
            </w:r>
          </w:p>
        </w:tc>
      </w:tr>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Ожидаемые конечные результаты реализации муниципальной программы </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благоустроенность территории муниципального образования</w:t>
            </w:r>
          </w:p>
        </w:tc>
      </w:tr>
      <w:tr w:rsidR="00C83EA9" w:rsidTr="00C83EA9">
        <w:trPr>
          <w:tblCellSpacing w:w="0" w:type="dxa"/>
        </w:trPr>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Показатели социально - экономической эффективности реализации муниципальной программы</w:t>
            </w:r>
          </w:p>
        </w:tc>
        <w:tc>
          <w:tcPr>
            <w:tcW w:w="4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Реализация   мероприятий позволит:                        </w:t>
            </w:r>
          </w:p>
          <w:p w:rsidR="00C83EA9" w:rsidRDefault="00C83EA9">
            <w:pPr>
              <w:pStyle w:val="a4"/>
              <w:spacing w:before="50" w:beforeAutospacing="0" w:after="50" w:afterAutospacing="0"/>
              <w:jc w:val="both"/>
              <w:rPr>
                <w:sz w:val="12"/>
                <w:szCs w:val="12"/>
              </w:rPr>
            </w:pPr>
            <w:r>
              <w:rPr>
                <w:sz w:val="12"/>
                <w:szCs w:val="12"/>
              </w:rPr>
              <w:t>-Улучшить экологическую обстановку и создание среды, комфортной для проживания жителей сельсовета;</w:t>
            </w:r>
          </w:p>
          <w:p w:rsidR="00C83EA9" w:rsidRDefault="00C83EA9">
            <w:pPr>
              <w:pStyle w:val="a4"/>
              <w:spacing w:before="50" w:beforeAutospacing="0" w:after="50" w:afterAutospacing="0"/>
              <w:jc w:val="both"/>
              <w:rPr>
                <w:sz w:val="12"/>
                <w:szCs w:val="12"/>
              </w:rPr>
            </w:pPr>
            <w:r>
              <w:rPr>
                <w:sz w:val="12"/>
                <w:szCs w:val="12"/>
              </w:rPr>
              <w:t>-Увеличить площади   зелёных насаждений в поселке;</w:t>
            </w:r>
          </w:p>
          <w:p w:rsidR="00C83EA9" w:rsidRDefault="00C83EA9">
            <w:pPr>
              <w:pStyle w:val="a4"/>
              <w:spacing w:before="50" w:beforeAutospacing="0" w:after="50" w:afterAutospacing="0"/>
              <w:jc w:val="both"/>
              <w:rPr>
                <w:sz w:val="12"/>
                <w:szCs w:val="12"/>
              </w:rPr>
            </w:pPr>
            <w:r>
              <w:rPr>
                <w:sz w:val="12"/>
                <w:szCs w:val="12"/>
              </w:rPr>
              <w:t>-Улучшение работы уличного освещения поселка;</w:t>
            </w:r>
          </w:p>
          <w:p w:rsidR="00C83EA9" w:rsidRDefault="00C83EA9">
            <w:pPr>
              <w:pStyle w:val="a4"/>
              <w:spacing w:before="50" w:beforeAutospacing="0" w:after="50" w:afterAutospacing="0"/>
              <w:jc w:val="both"/>
              <w:rPr>
                <w:sz w:val="12"/>
                <w:szCs w:val="12"/>
              </w:rPr>
            </w:pPr>
            <w:r>
              <w:rPr>
                <w:sz w:val="12"/>
                <w:szCs w:val="12"/>
              </w:rPr>
              <w:t>-Улучшить состояние мемориальных памятников, парков, скверов.</w:t>
            </w:r>
          </w:p>
        </w:tc>
      </w:tr>
    </w:tbl>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numPr>
          <w:ilvl w:val="0"/>
          <w:numId w:val="2"/>
        </w:numPr>
        <w:shd w:val="clear" w:color="auto" w:fill="EEEEEE"/>
        <w:ind w:left="0"/>
        <w:rPr>
          <w:rFonts w:ascii="Tahoma" w:hAnsi="Tahoma" w:cs="Tahoma"/>
          <w:color w:val="000000"/>
          <w:sz w:val="12"/>
          <w:szCs w:val="12"/>
        </w:rPr>
      </w:pPr>
      <w:r>
        <w:rPr>
          <w:rStyle w:val="a5"/>
          <w:rFonts w:ascii="Tahoma" w:hAnsi="Tahoma" w:cs="Tahoma"/>
          <w:color w:val="000000"/>
          <w:sz w:val="12"/>
          <w:szCs w:val="12"/>
        </w:rPr>
        <w:t>1.     Характеристика текущего состояния сферы благоустройства в городе Дмитриеве.</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благоустройство территории сельсовета.</w:t>
      </w:r>
      <w:r>
        <w:rPr>
          <w:rStyle w:val="a9"/>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настоящее время население Первоавгустовского сельсовета составляет  2015 человек. Под многоэтажной жилой застройкой занято 0,68 га. общей площади территории сельсовета. 15 многоквартирных домов участвуют в программе капитального ремонта, где проживает 9,9% населения поселка. Дворовые территории МКД не отвечают требованиям благоустройства в полном объеме (не все дворы полностью освещены, оборудованы местами для проведения досуга и отдыха, малыми архитектурными формами). 50% дворовых территорий не имеют асфальтобетонного покрытия либо оно требует капитального ремонта.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территории поселка расположено два парка общей площадью 1,5 га., сквер площадью 0,05 га.,  площадь ЦСДК «Первоавгустовский» (0,5 га.). На территории муниципального образования имеется 4,0 км.  специально  отведенных пешеходных дорожек (тротуаров), большая часть которых не отвечает современным требованиям и требуют капитального ремонта.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поселке проводилась целенаправленная работа по благоустройству и социальному развитию территории.  В то же время в вопросах благоустройства территории поселка имеется ряд проблем.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Недостаточно занимаются благоустройством и содержанием закрепленных территорий организации, расположенные на территории поселка.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          В связи с улучшением уровня качества жизни населения растет потребность в развитии сетей наружного освещения. В настоящее время,  уличное освещение составляет 20% от необходимого, для решения данной проблемы требуются  значительные финансовые  ресурсы. Актуальным, на сегодняшний день, </w:t>
      </w:r>
      <w:r>
        <w:rPr>
          <w:rFonts w:ascii="Tahoma" w:hAnsi="Tahoma" w:cs="Tahoma"/>
          <w:color w:val="000000"/>
          <w:sz w:val="12"/>
          <w:szCs w:val="12"/>
        </w:rPr>
        <w:lastRenderedPageBreak/>
        <w:t>является переход на современные светодиодные уличные светильники. Ежегодно на замену светильников требуется направлять не менее 400 тыс. рублей. Затраты на полноценное освещение сельсовета в темное время суток требуется не менее 2,5 млн. рублей. 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массового отдыха жителей поселка в летнее время на территории сельсовета  нет оборудованного  пляжа, несмотря на то, что в  черте поселка располагается искусственный водоем.  Для обеспечения безопасности людей на водных объектах, охраны их жизни и здоровья необходимо принимать меры по оборудованию стихийного пляжа, согласно действующим стандартам.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Важной составляющей формирования комфортной городской среды являются мероприятия по озеленению поселка, которые  направлены на создание экологически чистой среды обитания человека. Зеленые насаждения в поселке улучшают микроклимат  территории, создают хорошие условия для отдыха на открытом воздухе, предохраняют от чрезмерного перегревания почву, стены зданий и тротуары. Зеленые насаждения поглощают пыль и токсичные газы. В связи с тем, что ежегодно выполняются работы по санитарной опиловке деревьев и вырубке кустарников,  возникает необходимость в дополнительной посадке деревьев и кустарников. Отдельным  элементом озеленения является разбивка газонов и клумб. Площадь газонов возможно увеличить за счет реконструкции  внутридворовых территорий, озеленения улично-дорожной сети и благоустройства территорий вновь строящихся объектов жилищного строительства и соцкультбыта.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Еще одной  социально-значимой проблемой является санитарное содержание кладбища, которая требует  каждодневного внимания. Эффективное решение  данного вопроса возможно только при условии системного выполнения мероприятий, направленных на улучшение состояния кладбища и повышение качества оказываемых услуг населению в этой социальной сфере деятельности.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Перечисленные выше аспекты являются важнейшими элементами деятельности муниципального хозяйства. Именно в этих сферах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сельсовета. При выполнении комплекса мероприятий есть возможность значительно улучшить экологическое состояние и внешний облик территории, создать более комфортные микроклиматические, санитарно-гигиенические и эстетические условия на улицах, в жилых кварталах, общественных местах (парках, скверах, на площадях и т.д.).</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Природно-климатические условия муниципального образования  «Первоавгустовский сельсовет»,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решения проблем по благоустройству поселка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Поэтому применение программно-целевого подхода к планированию расходов по улучшению среды обитания населения способствует соблюдению единого подхода к рациональному использованию денежных средств как для решения наиболее острых проблем сельсовета, так и достижения значимых результатов в обеспечении комфортных условий для деятельности и отдыха жителей.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решения данной проблемы требуется участие и взаимодействие органов местного самоуправления муниципального образования 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2. Цель, задачи, сроки и этапы реализации Программы.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Основной целью программы является: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Повышение уровня благоустройства территории муниципального  образования «Первоавгустовский сельсовет» Дмитриевского района Курской области.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Основные задачи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Повышение уровня благоустройства дворовых территорий муниципального образования «Первоавгустовский сельсовет» Дмитриевского района Курской области;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Повышение уровня благоустройства муниципальных территорий общего пользования (парков, скверов и т.д.);</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Создание безопасных и благоприятных условий проживания граждан.</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Внедрение ресурсосберегающих технологий.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Формирование и создание максимально благоприятных, комфортных и безопасных условий для проживания жителей Первоавгустовского сельсовета.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Совершенствование системы комплексного благоустройства муниципального образования «Первоавгустовский сельсовет»</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Повышение уровня внешнего благоустройства и</w:t>
      </w:r>
      <w:r>
        <w:rPr>
          <w:rFonts w:ascii="Tahoma" w:hAnsi="Tahoma" w:cs="Tahoma"/>
          <w:color w:val="000000"/>
          <w:sz w:val="12"/>
          <w:szCs w:val="12"/>
        </w:rPr>
        <w:br/>
        <w:t>санитарного содержания города.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Активизация работ по благоустройству территории в границах сельсовета, строительству и реконструкции систем наружного освещения улиц населенных пунктов.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Приведение в качественное состояние элементов благоустройства.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Восстановление и реконструкция уличного освещения, установкой светильников.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Оздоровление санитарной экологической обстановки в поселке, уборка бытового мусора на объектах благоустройства.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Организация озеленения территории сельсовета.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Создание условий для массового отдыха жителей сельсовета  и организация обустройства мест массового отдыха населения.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Содержание мест захоронения.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Данная Программа направлена на повышение уровня комплексного  благоустройства   территории  Первоавгустовского сельсовета: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-совершенствование системы комплексного благоустройства муниципального образования «Первоавгустовский сельсовет», его эстетического  вида,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-повышение уровня внешнего благоустройства и санитарного содержания сельсовета;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-строительству и реконструкции систем наружного освещения улиц  сельсовета;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-приведение в качественное состояние элементов благоустройства;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-привлечение жителей к участию в решении проблем благоустройства;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-восстановить и реконструкция уличное освещение, установкой светильников в Первоавгустовском сельсовете.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Программа рассчитана на реализацию мероприятий в течение 2018-2022 годы без разбивки на этапы. Программа подлежит ежегодной актуализации. Программа утверждается с учетом внесенных в нее изменений и дополнений.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3. Сведения о показателях и индикаторах</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муниципальной программы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Состав показателей и индикаторов муниципальной программы определен исходя из:</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наблюдаемости значений показателей и индикаторов в течение срока реализации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охвата всех наиболее значимых результатов выполнения основных мероприятий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Целевые показатели (индикаторы) программы рассчитываются в % и соответствуют приоритетам, целям и задачам программы.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Плановые </w:t>
      </w:r>
      <w:hyperlink r:id="rId7" w:anchor="Par1465" w:history="1">
        <w:r>
          <w:rPr>
            <w:rStyle w:val="a3"/>
            <w:rFonts w:ascii="Tahoma" w:hAnsi="Tahoma" w:cs="Tahoma"/>
            <w:color w:val="33A6E3"/>
            <w:sz w:val="12"/>
            <w:szCs w:val="12"/>
            <w:u w:val="none"/>
          </w:rPr>
          <w:t>значения</w:t>
        </w:r>
      </w:hyperlink>
      <w:r>
        <w:rPr>
          <w:rFonts w:ascii="Tahoma" w:hAnsi="Tahoma" w:cs="Tahoma"/>
          <w:color w:val="000000"/>
          <w:sz w:val="12"/>
          <w:szCs w:val="12"/>
        </w:rPr>
        <w:t> целевых индикаторов и показателей, характеризующих эффективность реализации мероприятий программы приведены в приложении N 1 к программе.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В результате реализации программы будет достигнуто:</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приведены в нормативное состояние дворовые территории п. Первоавгустовский Дмитриевского района  Курской области;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благоустроены 5 общественных территорий п. Первоавгустовский Дмитриевского района Курской области.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IV. Обобщенная характеристика основных мероприятий муниципальной программы и привлечение жителей к участию в решении проблем благоустройства</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программа не содержит подпрограмм.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Достижение целевых индикаторов и показателей достигается путем реализации следующих основных мероприятий: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основное мероприятие 1 «Благоустройство дворовых территорий». В данное мероприятие включены реализация минимального перечня работ по благоустройству (устройство дворовых проездов, освещение, установка урн и лавочек) и дополнительного перечня работ по благоустройству (устройство детских (спортивных) площадок, автомобильных парковок и озеленение территорий).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Адресный перечень многоквартирных домов, дворовые территории которых отобраны и подлежат благоустройству, приведен в приложении №5 к настоящей муниципальной программе.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основное мероприятие 2 «Благоустройство общественных территорий». В рамках данного мероприятия могут быть реализованы следующие виды проектов и территорий: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парков, скверов, бульваров,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устройство освещения улицы, парка, сквера, бульваров,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набережной,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места для купания (пляжа),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устройство или реконструкция детской площадки,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территории возле общественного здания (Дом культуры),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территории вокруг памятника,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реконструкция пешеходных зон (тротуаров) с обустройством зон отдыха (лавочек и пр.) на конкретной улице;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обустройство родников,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очистка водоемов,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пустырей,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благоустройство центральных площадей,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иные объекты.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общественных территорий, подлежащих благоустройству,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мероприятия по благоустройству, определенные Администрацией Первоавгустовского сельсовета Дмитриевского района Курской области, подлежащие реализации приведен в приложении №6 к муниципальной программе.</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hyperlink r:id="rId8" w:anchor="Par1815" w:history="1">
        <w:r>
          <w:rPr>
            <w:rStyle w:val="a3"/>
            <w:rFonts w:ascii="Tahoma" w:hAnsi="Tahoma" w:cs="Tahoma"/>
            <w:color w:val="33A6E3"/>
            <w:sz w:val="12"/>
            <w:szCs w:val="12"/>
            <w:u w:val="none"/>
          </w:rPr>
          <w:t>Перечень</w:t>
        </w:r>
      </w:hyperlink>
      <w:r>
        <w:rPr>
          <w:rFonts w:ascii="Tahoma" w:hAnsi="Tahoma" w:cs="Tahoma"/>
          <w:color w:val="000000"/>
          <w:sz w:val="12"/>
          <w:szCs w:val="12"/>
        </w:rPr>
        <w:t> основных мероприятий программы приведен в приложении №2 к муниципальной программе.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реализации мероприятий программы подготовлены следующие документы: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7 к программе);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8 к программе);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9 к программе);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10 к программе);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МО «Первоавгустовский сельсовет» Дмитриевского района Курской области на 2018-2022 годы», а также порядок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МО «Первоавгустовский сельсовет» Дмитриевского района Курской области на 2018-2022 годы» общественных территорий Первоавгустовского сельсовета, подлежащей благоустройству.</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Одной из проблем благоустройства территории сельсовета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Анализ показывает, что проблема заключается в низком уровне культуры поведения жителей на улицах и во дворах, небрежном отношении к элементам благоустройства.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течение 2018 года необходимо организовать и провести: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 общественное обсуждение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 оценку предложений заинтересованных лиц о включении дворовой территории в муниципальную программу;</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оценку предложений граждан, организаций о включении в муниципальную программу наиболее посещаемых муниципальных территорий общего пользования населенного пункта, подлежащих обязательному благоустройству;</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 обсуждение с представителями заинтересованных лиц дизайн-проекта благоустройства каждой дворовой территории, включенной в муниципальную программу, а также дизайн-проекта благоустройства наиболее посещаемых муниципальных территорий общего пользования населенного пункта.</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VI. Обоснование выделения подпрограмм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программа не включает реализацию подпрограмм.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VII. Обоснование объема финансовых ресурсов,</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необходимых для реализации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Финансирование мероприятий Программы осуществляется за счет средств федерального, областного и местного бюджета Первоавгустовского сельсовета Дмитриевского района Курской области.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Сведения о средствах бюджета Администрации Первоавгустовского сельсовета Дмитриевского района Курской области, направляемых на реализацию программы, указаны в приложении №3 к Программе.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Сведения о ресурсном обеспечении и прогнозной (справочной) оценке расходов федерального бюджета, областного бюджета, бюджета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w:t>
      </w:r>
      <w:r>
        <w:rPr>
          <w:rFonts w:ascii="Tahoma" w:hAnsi="Tahoma" w:cs="Tahoma"/>
          <w:color w:val="000000"/>
          <w:sz w:val="12"/>
          <w:szCs w:val="12"/>
        </w:rPr>
        <w:lastRenderedPageBreak/>
        <w:t>городской среды на территории МО «Первоавгустовский сельсовет» Дмитриевского района Курской области на 2018-2022 годы» указаны в приложении №4 к Программе.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VIII. Оценка степени влияния выделения дополнительных</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объемов ресурсов на показатели (индикаторы) муниципальной</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программы, состав и основные характеристики основных</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мероприятий подпрограмм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Реализация основных мероприятий муниципальной программы не предусматривает выделение дополнительных объемов ресурсов.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IX.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основе анализа мероприятий, предлагаемых для реализации в рамках программы, выделены следующие риски ее реализации.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Риски, которые связаны с изменениями внешней среды, и которыми невозможно управлять в рамках реализации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Способами ограничения финансовых рисков выступают следующие меры: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определение приоритетов для первоочередного финансирования расходов;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планирование бюджетных расходов с применением методик оценки эффективности бюджетных расходов.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методической и консультационной поддержки потенциальных участников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целью управления информационными рисками в ходе реализации муниципальной программы будет проводиться работа, направленная на: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использование статистических показателей, обеспечивающих объективность оценки хода и результатов реализации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Основными условиями минимизации административных рисков являются: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формирование эффективной системы управления реализацией муниципальной программы и её подпрограмм;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повышение эффективности взаимодействия участников реализации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заключение и контроль реализации соглашений о взаимодействии с заинтересованными сторонами;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создание системы мониторинга реализации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своевременная корректировка мероприятий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Управление рисками программы будет осуществляться в соответствии с федеральным и региональным законодательством.</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X. Методика оценки эффективности</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степень достижения запланированных результатов (достижения целей и решения задач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(оценка полноты использования средств бюджета) и эффективности использования средств бюджета Администрации Первоавгустовского сельсовета Дмитриевского района  Курской области  (оценка экономической эффективности достижения результатов);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Степень достижения запланированных результатов по каждому показателю муниципальной программы производится по формуле: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Тfi</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Еi = --------- x 100%, где: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Тpi</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Еi - степень достижения i-показателя муниципальной программы (процентов);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Тfi - фактическое значение показателя;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Тpi - установленное муниципальной программой целевое значение показателя.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Расчет результативности реализации муниципальной программы в целом проводится по формуле: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где: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степень достижения запланированных результатов результативность реализации муниципальной программы (процентов);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n - количество показателей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Степень соответствия фактических затрат бюджета Первоавгустовского сельсовета Дмитриевского района Курской области запланированному уровню финансирования муниципальной программы определяется по следующей формуле: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Кpoi = (Сfoi / Сpoi) x 100%, где: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Кpoi - степень соответствия фактических затрат бюджета Курской области запланированному уровню финансирования i-основного мероприятия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Сfoi - сумма средств бюджета Администрации Первоавгустовского сельсовета Дмитриевского района Курской области, израсходованных на реализацию i-основного мероприятия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Сpoi - установленная муниципальной программой сумма средств бюджета Администрации Первоавгустовского сельсовета Дмитриевского района  Курской области на реализацию i-основного мероприятия.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Расчет полноты использования средств бюджета Первоавгустовского сельсовета Дмитриевского района  Курской области в целом по муниципальной программе проводится по формуле: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где: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Кро -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финансирования основных мероприятий муниципальной программы (процентов);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n - количество финансируемых основных мероприятий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 определяется по следующей формуле: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Кеоi = ----------, где: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Кро</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Кеоi - 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Кро - полнота использования средств бюджета Администрации Первоавгустовского сельсовета Дмитриевского района Курской области на реализацию основных мероприятий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 степень достижения запланированных результатов результативность реализации основных мероприятий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  x 100%</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СТ = -------------, где: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пл</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 - степень реализации основных мероприятий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  - количество   основных   мероприятий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фактически реализованных за отчетный период;</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   - количество   основных   мероприятий   муниципальной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пл</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запланированных на отчетный период.</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Вывод об эффективности (неэффективности) реализации муниципальной программы может определяться на основании следующих критериев: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6652"/>
        <w:gridCol w:w="5341"/>
      </w:tblGrid>
      <w:tr w:rsidR="00C83EA9" w:rsidTr="00C83EA9">
        <w:trPr>
          <w:tblCellSpacing w:w="0" w:type="dxa"/>
        </w:trPr>
        <w:tc>
          <w:tcPr>
            <w:tcW w:w="3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Вывод об эффективности реализации</w:t>
            </w:r>
          </w:p>
          <w:p w:rsidR="00C83EA9" w:rsidRDefault="00C83EA9">
            <w:pPr>
              <w:pStyle w:val="a4"/>
              <w:spacing w:before="50" w:beforeAutospacing="0" w:after="50" w:afterAutospacing="0"/>
              <w:jc w:val="both"/>
              <w:rPr>
                <w:sz w:val="12"/>
                <w:szCs w:val="12"/>
              </w:rPr>
            </w:pPr>
            <w:r>
              <w:rPr>
                <w:sz w:val="12"/>
                <w:szCs w:val="12"/>
              </w:rPr>
              <w:t>муниципальной программы</w:t>
            </w:r>
          </w:p>
        </w:tc>
        <w:tc>
          <w:tcPr>
            <w:tcW w:w="2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Критерий оценки</w:t>
            </w:r>
          </w:p>
          <w:p w:rsidR="00C83EA9" w:rsidRDefault="00C83EA9">
            <w:pPr>
              <w:pStyle w:val="a4"/>
              <w:spacing w:before="50" w:beforeAutospacing="0" w:after="50" w:afterAutospacing="0"/>
              <w:jc w:val="both"/>
              <w:rPr>
                <w:sz w:val="12"/>
                <w:szCs w:val="12"/>
              </w:rPr>
            </w:pPr>
            <w:r>
              <w:rPr>
                <w:sz w:val="12"/>
                <w:szCs w:val="12"/>
              </w:rPr>
              <w:t>эффективности реализации</w:t>
            </w:r>
          </w:p>
          <w:p w:rsidR="00C83EA9" w:rsidRDefault="00C83EA9">
            <w:pPr>
              <w:pStyle w:val="a4"/>
              <w:spacing w:before="50" w:beforeAutospacing="0" w:after="50" w:afterAutospacing="0"/>
              <w:jc w:val="both"/>
              <w:rPr>
                <w:sz w:val="12"/>
                <w:szCs w:val="12"/>
              </w:rPr>
            </w:pPr>
            <w:r>
              <w:rPr>
                <w:sz w:val="12"/>
                <w:szCs w:val="12"/>
              </w:rPr>
              <w:t>муниципальной программы Кео</w:t>
            </w:r>
          </w:p>
        </w:tc>
      </w:tr>
      <w:tr w:rsidR="00C83EA9" w:rsidTr="00C83EA9">
        <w:trPr>
          <w:tblCellSpacing w:w="0" w:type="dxa"/>
        </w:trPr>
        <w:tc>
          <w:tcPr>
            <w:tcW w:w="3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Неэффективная</w:t>
            </w:r>
          </w:p>
        </w:tc>
        <w:tc>
          <w:tcPr>
            <w:tcW w:w="2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менее 0,5</w:t>
            </w:r>
          </w:p>
        </w:tc>
      </w:tr>
      <w:tr w:rsidR="00C83EA9" w:rsidTr="00C83EA9">
        <w:trPr>
          <w:tblCellSpacing w:w="0" w:type="dxa"/>
        </w:trPr>
        <w:tc>
          <w:tcPr>
            <w:tcW w:w="3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Уровень эффективности удовлетворительный</w:t>
            </w:r>
          </w:p>
        </w:tc>
        <w:tc>
          <w:tcPr>
            <w:tcW w:w="2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0,5 - 0,79</w:t>
            </w:r>
          </w:p>
        </w:tc>
      </w:tr>
      <w:tr w:rsidR="00C83EA9" w:rsidTr="00C83EA9">
        <w:trPr>
          <w:tblCellSpacing w:w="0" w:type="dxa"/>
        </w:trPr>
        <w:tc>
          <w:tcPr>
            <w:tcW w:w="3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Эффективная</w:t>
            </w:r>
          </w:p>
        </w:tc>
        <w:tc>
          <w:tcPr>
            <w:tcW w:w="2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0,8 - 1</w:t>
            </w:r>
          </w:p>
        </w:tc>
      </w:tr>
      <w:tr w:rsidR="00C83EA9" w:rsidTr="00C83EA9">
        <w:trPr>
          <w:tblCellSpacing w:w="0" w:type="dxa"/>
        </w:trPr>
        <w:tc>
          <w:tcPr>
            <w:tcW w:w="3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Высокоэффективная</w:t>
            </w:r>
          </w:p>
        </w:tc>
        <w:tc>
          <w:tcPr>
            <w:tcW w:w="2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более 1</w:t>
            </w:r>
          </w:p>
        </w:tc>
      </w:tr>
    </w:tbl>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№1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Сведения</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показателях (индикаторах) муниципальной программы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3"/>
        <w:gridCol w:w="4092"/>
        <w:gridCol w:w="1171"/>
        <w:gridCol w:w="1331"/>
        <w:gridCol w:w="1233"/>
        <w:gridCol w:w="1171"/>
        <w:gridCol w:w="1171"/>
        <w:gridCol w:w="1171"/>
      </w:tblGrid>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Наименование показателя (индикатора)</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Единица измерения</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Значение показателей, 2018 год</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Значение показателей, 2019 год</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Значение показателей, 2020 год</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Значение показателей, 2021 год</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Значение показателей, 2022 год</w:t>
            </w:r>
          </w:p>
        </w:tc>
      </w:tr>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3"/>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Количество и площадь благоустроенный дворовых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Ед., кв.м.</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4"/>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Доля благоустроенных дворовых территорий от общего количества и площади дворовых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5"/>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сельсовета)</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6"/>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Количество благоустроенных общественных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Ед.</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7"/>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Площадь благоустроенных общественных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Га</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8"/>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Доля площади благоустроенных общественных территорий к обшей площади общественных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кв.м.</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9"/>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Площадь благоустроенных общественных территорий, приходящихся на 1 жителя муниципального образования</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Кв.м.</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10"/>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рубли</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0</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11"/>
              </w:numPr>
              <w:ind w:left="0"/>
              <w:rPr>
                <w:sz w:val="24"/>
                <w:szCs w:val="24"/>
              </w:rPr>
            </w:pPr>
            <w: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Объём трудового участия заинтересованных лиц в выполнении минимального перечня работ по благоустройству дворовых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Чел/часы</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0</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10.   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рубли</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5%</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11.   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Объем трудового участия заинтересованных лиц в выполнении дополнительного перечня работ по благоустройству дворовых территорий</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Чел/часы</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bl>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Приложие №2</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№2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Перечень</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основных мероприятий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6330" w:type="dxa"/>
        <w:tblCellSpacing w:w="0" w:type="dxa"/>
        <w:tblCellMar>
          <w:left w:w="0" w:type="dxa"/>
          <w:right w:w="0" w:type="dxa"/>
        </w:tblCellMar>
        <w:tblLook w:val="04A0"/>
      </w:tblPr>
      <w:tblGrid>
        <w:gridCol w:w="530"/>
        <w:gridCol w:w="1099"/>
        <w:gridCol w:w="1139"/>
        <w:gridCol w:w="684"/>
        <w:gridCol w:w="684"/>
        <w:gridCol w:w="1138"/>
        <w:gridCol w:w="1139"/>
      </w:tblGrid>
      <w:tr w:rsidR="00C83EA9" w:rsidTr="00C83EA9">
        <w:trPr>
          <w:tblCellSpacing w:w="0" w:type="dxa"/>
        </w:trPr>
        <w:tc>
          <w:tcPr>
            <w:tcW w:w="4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N</w:t>
            </w:r>
          </w:p>
          <w:p w:rsidR="00C83EA9" w:rsidRDefault="00C83EA9">
            <w:pPr>
              <w:pStyle w:val="a4"/>
              <w:spacing w:before="50" w:beforeAutospacing="0" w:after="50" w:afterAutospacing="0"/>
              <w:jc w:val="both"/>
              <w:rPr>
                <w:sz w:val="12"/>
                <w:szCs w:val="12"/>
              </w:rPr>
            </w:pPr>
            <w:r>
              <w:rPr>
                <w:sz w:val="12"/>
                <w:szCs w:val="12"/>
              </w:rPr>
              <w:t>п/п</w:t>
            </w:r>
          </w:p>
        </w:tc>
        <w:tc>
          <w:tcPr>
            <w:tcW w:w="12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Номер и наименование основного мероприятия</w:t>
            </w:r>
          </w:p>
        </w:tc>
        <w:tc>
          <w:tcPr>
            <w:tcW w:w="10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Ответственный исполнитель</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Срок</w:t>
            </w:r>
          </w:p>
        </w:tc>
        <w:tc>
          <w:tcPr>
            <w:tcW w:w="9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Ожидаемый непосредственный результат (краткое описание)</w:t>
            </w:r>
          </w:p>
        </w:tc>
        <w:tc>
          <w:tcPr>
            <w:tcW w:w="16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Связь с показателями муниципальной программы</w:t>
            </w:r>
          </w:p>
        </w:tc>
      </w:tr>
      <w:tr w:rsidR="00C83EA9" w:rsidTr="00C83EA9">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Начала реализации</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Окончания</w:t>
            </w:r>
          </w:p>
          <w:p w:rsidR="00C83EA9" w:rsidRDefault="00C83EA9">
            <w:pPr>
              <w:pStyle w:val="a4"/>
              <w:spacing w:before="50" w:beforeAutospacing="0" w:after="50" w:afterAutospacing="0"/>
              <w:jc w:val="both"/>
              <w:rPr>
                <w:sz w:val="12"/>
                <w:szCs w:val="12"/>
              </w:rPr>
            </w:pPr>
            <w:r>
              <w:rPr>
                <w:sz w:val="12"/>
                <w:szCs w:val="12"/>
              </w:rPr>
              <w:t>реализации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r>
      <w:tr w:rsidR="00C83EA9" w:rsidTr="00C83EA9">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2</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3</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4</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5</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6</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8</w:t>
            </w:r>
          </w:p>
        </w:tc>
      </w:tr>
      <w:tr w:rsidR="00C83EA9" w:rsidTr="00C83EA9">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rsidP="00C83EA9">
            <w:pPr>
              <w:numPr>
                <w:ilvl w:val="0"/>
                <w:numId w:val="12"/>
              </w:numPr>
              <w:ind w:left="0"/>
              <w:rPr>
                <w:sz w:val="24"/>
                <w:szCs w:val="24"/>
              </w:rPr>
            </w:pPr>
            <w:r>
              <w:t> </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Основное мероприятие 1.</w:t>
            </w:r>
          </w:p>
          <w:p w:rsidR="00C83EA9" w:rsidRDefault="00C83EA9">
            <w:pPr>
              <w:pStyle w:val="a4"/>
              <w:spacing w:before="50" w:beforeAutospacing="0" w:after="50" w:afterAutospacing="0"/>
              <w:jc w:val="both"/>
              <w:rPr>
                <w:sz w:val="12"/>
                <w:szCs w:val="12"/>
              </w:rPr>
            </w:pPr>
            <w:r>
              <w:rPr>
                <w:sz w:val="12"/>
                <w:szCs w:val="12"/>
              </w:rPr>
              <w:t>Благоустройство дворовых территорий</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w:t>
            </w:r>
          </w:p>
          <w:p w:rsidR="00C83EA9" w:rsidRDefault="00C83EA9">
            <w:pPr>
              <w:pStyle w:val="a4"/>
              <w:spacing w:before="50" w:beforeAutospacing="0" w:after="50" w:afterAutospacing="0"/>
              <w:jc w:val="both"/>
              <w:rPr>
                <w:sz w:val="12"/>
                <w:szCs w:val="12"/>
              </w:rPr>
            </w:pPr>
            <w:r>
              <w:rPr>
                <w:sz w:val="12"/>
                <w:szCs w:val="12"/>
              </w:rPr>
              <w:t>Первоавгустовского сельсовета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2018</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2018</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Будут благоустроены 3 (Три) дворовые территории, что повысит долю благоустроенных дворовых территорий </w:t>
            </w:r>
          </w:p>
          <w:p w:rsidR="00C83EA9" w:rsidRDefault="00C83EA9">
            <w:pPr>
              <w:pStyle w:val="a4"/>
              <w:spacing w:before="50" w:beforeAutospacing="0" w:after="50" w:afterAutospacing="0"/>
              <w:jc w:val="both"/>
              <w:rPr>
                <w:sz w:val="12"/>
                <w:szCs w:val="12"/>
              </w:rPr>
            </w:pPr>
            <w:r>
              <w:rPr>
                <w:sz w:val="12"/>
                <w:szCs w:val="12"/>
              </w:rPr>
              <w:t> </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дворовых территорий Первоавгустовского сельсовета Дмитриевского района  Курской области.</w:t>
            </w:r>
          </w:p>
          <w:p w:rsidR="00C83EA9" w:rsidRDefault="00C83EA9">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w:t>
            </w:r>
          </w:p>
        </w:tc>
      </w:tr>
      <w:tr w:rsidR="00C83EA9" w:rsidTr="00C83EA9">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rsidP="00C83EA9">
            <w:pPr>
              <w:numPr>
                <w:ilvl w:val="0"/>
                <w:numId w:val="13"/>
              </w:numPr>
              <w:ind w:left="0"/>
              <w:rPr>
                <w:sz w:val="24"/>
                <w:szCs w:val="24"/>
              </w:rPr>
            </w:pPr>
            <w:r>
              <w:t> </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Основное мероприятие 2</w:t>
            </w:r>
          </w:p>
          <w:p w:rsidR="00C83EA9" w:rsidRDefault="00C83EA9">
            <w:pPr>
              <w:pStyle w:val="a4"/>
              <w:spacing w:before="50" w:beforeAutospacing="0" w:after="50" w:afterAutospacing="0"/>
              <w:jc w:val="both"/>
              <w:rPr>
                <w:sz w:val="12"/>
                <w:szCs w:val="12"/>
              </w:rPr>
            </w:pPr>
            <w:r>
              <w:rPr>
                <w:sz w:val="12"/>
                <w:szCs w:val="12"/>
              </w:rPr>
              <w:t>Благоустройство общественных территорий: благоустройство парка Славы, строительство пешеходной дорожки, асфальтирование площадки, тротуара, установка скамеек, урн для мусора, освещение (установка ЛЭП, светильников) Замена ограждения объектов культурного наследия. Ремонт:</w:t>
            </w:r>
          </w:p>
          <w:p w:rsidR="00C83EA9" w:rsidRDefault="00C83EA9">
            <w:pPr>
              <w:pStyle w:val="a4"/>
              <w:spacing w:before="50" w:beforeAutospacing="0" w:after="50" w:afterAutospacing="0"/>
              <w:jc w:val="both"/>
              <w:rPr>
                <w:sz w:val="12"/>
                <w:szCs w:val="12"/>
              </w:rPr>
            </w:pPr>
            <w:r>
              <w:rPr>
                <w:sz w:val="12"/>
                <w:szCs w:val="12"/>
              </w:rPr>
              <w:t>-«Братская могила воинов Советской Армии, погибших в марте 1941 года»;</w:t>
            </w:r>
          </w:p>
          <w:p w:rsidR="00C83EA9" w:rsidRDefault="00C83EA9">
            <w:pPr>
              <w:pStyle w:val="a4"/>
              <w:spacing w:before="50" w:beforeAutospacing="0" w:after="50" w:afterAutospacing="0"/>
              <w:jc w:val="both"/>
              <w:rPr>
                <w:sz w:val="12"/>
                <w:szCs w:val="12"/>
              </w:rPr>
            </w:pPr>
            <w:r>
              <w:rPr>
                <w:sz w:val="12"/>
                <w:szCs w:val="12"/>
              </w:rPr>
              <w:t>- «Могила партизанки – разведчицы Терещенко Веры Михайловны»;</w:t>
            </w:r>
          </w:p>
          <w:p w:rsidR="00C83EA9" w:rsidRDefault="00C83EA9">
            <w:pPr>
              <w:pStyle w:val="a4"/>
              <w:spacing w:before="50" w:beforeAutospacing="0" w:after="50" w:afterAutospacing="0"/>
              <w:jc w:val="both"/>
              <w:rPr>
                <w:sz w:val="12"/>
                <w:szCs w:val="12"/>
              </w:rPr>
            </w:pPr>
            <w:r>
              <w:rPr>
                <w:sz w:val="12"/>
                <w:szCs w:val="12"/>
              </w:rPr>
              <w:t>- «Обелиск на могиле участника гражданской войны, погибшего в 1919 г.». Ремонт лестницы.</w:t>
            </w:r>
          </w:p>
          <w:p w:rsidR="00C83EA9" w:rsidRDefault="00C83EA9">
            <w:pPr>
              <w:pStyle w:val="a4"/>
              <w:spacing w:before="50" w:beforeAutospacing="0" w:after="50" w:afterAutospacing="0"/>
              <w:jc w:val="both"/>
              <w:rPr>
                <w:sz w:val="12"/>
                <w:szCs w:val="12"/>
              </w:rPr>
            </w:pPr>
            <w:r>
              <w:rPr>
                <w:sz w:val="12"/>
                <w:szCs w:val="12"/>
              </w:rPr>
              <w:t>Строительство тротуара ул. Пионерская</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2018</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2018</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Будет благоустроены 2 (Две)общественные территория, что повысит долю благоустроенных общественных территорий</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общественных территорий (парков, скверов, набережных и т.д.)</w:t>
            </w:r>
          </w:p>
          <w:p w:rsidR="00C83EA9" w:rsidRDefault="00C83EA9">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Дмитриева Курской области</w:t>
            </w:r>
          </w:p>
        </w:tc>
      </w:tr>
      <w:tr w:rsidR="00C83EA9" w:rsidTr="00C83EA9">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Основное мероприятие 1.</w:t>
            </w:r>
          </w:p>
          <w:p w:rsidR="00C83EA9" w:rsidRDefault="00C83EA9">
            <w:pPr>
              <w:pStyle w:val="a4"/>
              <w:spacing w:before="0" w:beforeAutospacing="0" w:after="0" w:afterAutospacing="0"/>
              <w:jc w:val="both"/>
              <w:rPr>
                <w:sz w:val="12"/>
                <w:szCs w:val="12"/>
              </w:rPr>
            </w:pPr>
            <w:r>
              <w:rPr>
                <w:sz w:val="12"/>
                <w:szCs w:val="12"/>
              </w:rPr>
              <w:t>Благоустройство дворовых территорий</w:t>
            </w:r>
            <w:r>
              <w:rPr>
                <w:rStyle w:val="a5"/>
                <w:sz w:val="12"/>
                <w:szCs w:val="12"/>
              </w:rPr>
              <w:t> </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2019</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2019</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Будут благоустроены 3 (Три) дворовые территории, что повысит долю благоустроенных дворовых территорий</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дворовых территорий Первоавгустовского сельсовета Дмитриевского района  Курской области.</w:t>
            </w:r>
          </w:p>
          <w:p w:rsidR="00C83EA9" w:rsidRDefault="00C83EA9">
            <w:pPr>
              <w:pStyle w:val="a4"/>
              <w:spacing w:before="50" w:beforeAutospacing="0" w:after="50" w:afterAutospacing="0"/>
              <w:jc w:val="both"/>
              <w:rPr>
                <w:sz w:val="12"/>
                <w:szCs w:val="12"/>
              </w:rPr>
            </w:pPr>
            <w:r>
              <w:rPr>
                <w:sz w:val="12"/>
                <w:szCs w:val="12"/>
              </w:rPr>
              <w:lastRenderedPageBreak/>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w:t>
            </w:r>
          </w:p>
        </w:tc>
      </w:tr>
      <w:tr w:rsidR="00C83EA9" w:rsidTr="00C83EA9">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lastRenderedPageBreak/>
              <w:t>2.</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Основное мероприятие 2</w:t>
            </w:r>
          </w:p>
          <w:p w:rsidR="00C83EA9" w:rsidRDefault="00C83EA9">
            <w:pPr>
              <w:pStyle w:val="a4"/>
              <w:spacing w:before="50" w:beforeAutospacing="0" w:after="50" w:afterAutospacing="0"/>
              <w:jc w:val="both"/>
              <w:rPr>
                <w:sz w:val="12"/>
                <w:szCs w:val="12"/>
              </w:rPr>
            </w:pPr>
            <w:r>
              <w:rPr>
                <w:sz w:val="12"/>
                <w:szCs w:val="12"/>
              </w:rPr>
              <w:t>Благоустройство общественных территорий: благоустройство ул. Красная площадь - строительство тротуара, реконструкция стадиона, уличное освещение, установка детской площадки.</w:t>
            </w:r>
          </w:p>
          <w:p w:rsidR="00C83EA9" w:rsidRDefault="00C83EA9">
            <w:pPr>
              <w:pStyle w:val="a4"/>
              <w:spacing w:before="0" w:beforeAutospacing="0" w:after="0" w:afterAutospacing="0"/>
              <w:jc w:val="both"/>
              <w:rPr>
                <w:sz w:val="12"/>
                <w:szCs w:val="12"/>
              </w:rPr>
            </w:pPr>
            <w:r>
              <w:rPr>
                <w:sz w:val="12"/>
                <w:szCs w:val="12"/>
              </w:rPr>
              <w:t>Благоустройство ул. Черняховского- строительство тротуара, установка детской площадки, уличное освещение</w:t>
            </w:r>
            <w:r>
              <w:rPr>
                <w:rStyle w:val="a5"/>
                <w:sz w:val="12"/>
                <w:szCs w:val="12"/>
              </w:rPr>
              <w:t> </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2019</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2019</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Будет благоустроены 2 (Две)общественные территории, что повысит долю благоустроенных общественных территорий</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общественных территорий (парков, скверов, набережных и т.д.)</w:t>
            </w:r>
          </w:p>
          <w:p w:rsidR="00C83EA9" w:rsidRDefault="00C83EA9">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Дмитриева Курской области</w:t>
            </w:r>
          </w:p>
        </w:tc>
      </w:tr>
      <w:tr w:rsidR="00C83EA9" w:rsidTr="00C83EA9">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Основное мероприятие 1.</w:t>
            </w:r>
          </w:p>
          <w:p w:rsidR="00C83EA9" w:rsidRDefault="00C83EA9">
            <w:pPr>
              <w:pStyle w:val="a4"/>
              <w:spacing w:before="0" w:beforeAutospacing="0" w:after="0" w:afterAutospacing="0"/>
              <w:jc w:val="both"/>
              <w:rPr>
                <w:sz w:val="12"/>
                <w:szCs w:val="12"/>
              </w:rPr>
            </w:pPr>
            <w:r>
              <w:rPr>
                <w:sz w:val="12"/>
                <w:szCs w:val="12"/>
              </w:rPr>
              <w:t>Благоустройство дворовых территорий</w:t>
            </w:r>
            <w:r>
              <w:rPr>
                <w:rStyle w:val="a5"/>
                <w:sz w:val="12"/>
                <w:szCs w:val="12"/>
              </w:rPr>
              <w:t> </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2020</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2020</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Будут благоустроены 3 (Три) дворовые территории, что повысит долю благоустроенных дворовых территорий</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дворовых территорий Первоавгустовского сельсовета Дмитриевского района  Курской области.</w:t>
            </w:r>
          </w:p>
          <w:p w:rsidR="00C83EA9" w:rsidRDefault="00C83EA9">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w:t>
            </w:r>
          </w:p>
        </w:tc>
      </w:tr>
      <w:tr w:rsidR="00C83EA9" w:rsidTr="00C83EA9">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2.</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Основное мероприятие 2</w:t>
            </w:r>
          </w:p>
          <w:p w:rsidR="00C83EA9" w:rsidRDefault="00C83EA9">
            <w:pPr>
              <w:pStyle w:val="a4"/>
              <w:spacing w:before="50" w:beforeAutospacing="0" w:after="50" w:afterAutospacing="0"/>
              <w:jc w:val="both"/>
              <w:rPr>
                <w:sz w:val="12"/>
                <w:szCs w:val="12"/>
              </w:rPr>
            </w:pPr>
            <w:r>
              <w:rPr>
                <w:sz w:val="12"/>
                <w:szCs w:val="12"/>
              </w:rPr>
              <w:t>Благоустройство общественных территорий</w:t>
            </w:r>
          </w:p>
          <w:p w:rsidR="00C83EA9" w:rsidRDefault="00C83EA9">
            <w:pPr>
              <w:pStyle w:val="a4"/>
              <w:spacing w:before="50" w:beforeAutospacing="0" w:after="50" w:afterAutospacing="0"/>
              <w:jc w:val="both"/>
              <w:rPr>
                <w:sz w:val="12"/>
                <w:szCs w:val="12"/>
              </w:rPr>
            </w:pPr>
            <w:r>
              <w:rPr>
                <w:sz w:val="12"/>
                <w:szCs w:val="12"/>
              </w:rPr>
              <w:t>Благоустройство парка в районе ТЭЦ – освещение, строительство пешеходной дорожки, тротуара, установка детской площадки, ограждение, скамейки.</w:t>
            </w:r>
          </w:p>
          <w:p w:rsidR="00C83EA9" w:rsidRDefault="00C83EA9">
            <w:pPr>
              <w:pStyle w:val="a4"/>
              <w:spacing w:before="50" w:beforeAutospacing="0" w:after="50" w:afterAutospacing="0"/>
              <w:jc w:val="both"/>
              <w:rPr>
                <w:sz w:val="12"/>
                <w:szCs w:val="12"/>
              </w:rPr>
            </w:pPr>
            <w:r>
              <w:rPr>
                <w:sz w:val="12"/>
                <w:szCs w:val="12"/>
              </w:rPr>
              <w:t>Благоустройство территории около ЦСДК Первоавгустовский – замена ограждения, строительство пешеходной дорожки, тротуара, освещение, строительство фонтана, установка детской площадки, скамеек, урн для мусора.</w:t>
            </w:r>
          </w:p>
          <w:p w:rsidR="00C83EA9" w:rsidRDefault="00C83EA9">
            <w:pPr>
              <w:pStyle w:val="a4"/>
              <w:spacing w:before="0" w:beforeAutospacing="0" w:after="0" w:afterAutospacing="0"/>
              <w:jc w:val="both"/>
              <w:rPr>
                <w:sz w:val="12"/>
                <w:szCs w:val="12"/>
              </w:rPr>
            </w:pPr>
            <w:r>
              <w:rPr>
                <w:sz w:val="12"/>
                <w:szCs w:val="12"/>
              </w:rPr>
              <w:t>Строительство тротуара по ул. Рабочая</w:t>
            </w:r>
            <w:r>
              <w:rPr>
                <w:rStyle w:val="a5"/>
                <w:sz w:val="12"/>
                <w:szCs w:val="12"/>
              </w:rPr>
              <w:t> </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2020</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2020</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Будет благоустроены 3 (Три)общественные территории, что повысит долю благоустроенных общественных территорий</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общественных территорий (парков, скверов, набережных и т.д.)</w:t>
            </w:r>
          </w:p>
          <w:p w:rsidR="00C83EA9" w:rsidRDefault="00C83EA9">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Дмитриева Курской области</w:t>
            </w:r>
          </w:p>
        </w:tc>
      </w:tr>
      <w:tr w:rsidR="00C83EA9" w:rsidTr="00C83EA9">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Основное мероприятие 1.</w:t>
            </w:r>
          </w:p>
          <w:p w:rsidR="00C83EA9" w:rsidRDefault="00C83EA9">
            <w:pPr>
              <w:pStyle w:val="a4"/>
              <w:spacing w:before="0" w:beforeAutospacing="0" w:after="0" w:afterAutospacing="0"/>
              <w:jc w:val="both"/>
              <w:rPr>
                <w:sz w:val="12"/>
                <w:szCs w:val="12"/>
              </w:rPr>
            </w:pPr>
            <w:r>
              <w:rPr>
                <w:sz w:val="12"/>
                <w:szCs w:val="12"/>
              </w:rPr>
              <w:t>Благоустройство дворовых территорий</w:t>
            </w:r>
            <w:r>
              <w:rPr>
                <w:rStyle w:val="a5"/>
                <w:sz w:val="12"/>
                <w:szCs w:val="12"/>
              </w:rPr>
              <w:t> </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2021</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2021</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xml:space="preserve">Будут благоустроены 2 (Две) дворовые территории, что повысит долю благоустроенных дворовых </w:t>
            </w:r>
            <w:r>
              <w:rPr>
                <w:sz w:val="12"/>
                <w:szCs w:val="12"/>
              </w:rPr>
              <w:lastRenderedPageBreak/>
              <w:t>территорий на</w:t>
            </w:r>
          </w:p>
          <w:p w:rsidR="00C83EA9" w:rsidRDefault="00C83EA9">
            <w:pPr>
              <w:pStyle w:val="a4"/>
              <w:spacing w:before="50" w:beforeAutospacing="0" w:after="50" w:afterAutospacing="0"/>
              <w:jc w:val="both"/>
              <w:rPr>
                <w:sz w:val="12"/>
                <w:szCs w:val="12"/>
              </w:rPr>
            </w:pPr>
            <w:r>
              <w:rPr>
                <w:sz w:val="12"/>
                <w:szCs w:val="12"/>
              </w:rPr>
              <w:t>9 %</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lastRenderedPageBreak/>
              <w:t xml:space="preserve">Повышение уровня благоустройства дворовых территорий Первоавгустовского сельсовета Дмитриевского </w:t>
            </w:r>
            <w:r>
              <w:rPr>
                <w:sz w:val="12"/>
                <w:szCs w:val="12"/>
              </w:rPr>
              <w:lastRenderedPageBreak/>
              <w:t>района  Курской области.</w:t>
            </w:r>
          </w:p>
          <w:p w:rsidR="00C83EA9" w:rsidRDefault="00C83EA9">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w:t>
            </w:r>
          </w:p>
        </w:tc>
      </w:tr>
      <w:tr w:rsidR="00C83EA9" w:rsidTr="00C83EA9">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lastRenderedPageBreak/>
              <w:t>2</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Основное мероприятие 2</w:t>
            </w:r>
          </w:p>
          <w:p w:rsidR="00C83EA9" w:rsidRDefault="00C83EA9">
            <w:pPr>
              <w:pStyle w:val="a4"/>
              <w:spacing w:before="50" w:beforeAutospacing="0" w:after="50" w:afterAutospacing="0"/>
              <w:jc w:val="both"/>
              <w:rPr>
                <w:sz w:val="12"/>
                <w:szCs w:val="12"/>
              </w:rPr>
            </w:pPr>
            <w:r>
              <w:rPr>
                <w:sz w:val="12"/>
                <w:szCs w:val="12"/>
              </w:rPr>
              <w:t>Благоустройство общественных территорий- Строительство тротуара по ул. Ленина, Майская, Октябрьская, Мичурина, Овражная, Набережная, Красная, Пролетарская, В. Терещенко, Калинина, Комсомольская, С. Баландина.</w:t>
            </w:r>
          </w:p>
          <w:p w:rsidR="00C83EA9" w:rsidRDefault="00C83EA9">
            <w:pPr>
              <w:pStyle w:val="a4"/>
              <w:spacing w:before="0" w:beforeAutospacing="0" w:after="0" w:afterAutospacing="0"/>
              <w:jc w:val="both"/>
              <w:rPr>
                <w:sz w:val="12"/>
                <w:szCs w:val="12"/>
              </w:rPr>
            </w:pPr>
            <w:r>
              <w:rPr>
                <w:sz w:val="12"/>
                <w:szCs w:val="12"/>
              </w:rPr>
              <w:t>Уличное освещение  улиц: Ленина, Ватутина, С. Баландина, Зеленая, Рабочая, Почтовая, Майская, Октябрьская, Мичурина, Овражная, Набережная, Красная, Пролетарская, В.Терещенко, Калинина, Комсомольская.</w:t>
            </w:r>
            <w:r>
              <w:rPr>
                <w:rStyle w:val="a5"/>
                <w:sz w:val="12"/>
                <w:szCs w:val="12"/>
              </w:rPr>
              <w:t> </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2021</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2021</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Будет благоустроена 1 (одна)общественная территория, что повысит долю благоустроенных общественных территорий на 9%</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общественных территорий (парков, скверов, набережных и т.д.)</w:t>
            </w:r>
          </w:p>
          <w:p w:rsidR="00C83EA9" w:rsidRDefault="00C83EA9">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Дмитриева Курской области</w:t>
            </w:r>
          </w:p>
        </w:tc>
      </w:tr>
      <w:tr w:rsidR="00C83EA9" w:rsidTr="00C83EA9">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Основное мероприятие 1.</w:t>
            </w:r>
          </w:p>
          <w:p w:rsidR="00C83EA9" w:rsidRDefault="00C83EA9">
            <w:pPr>
              <w:pStyle w:val="a4"/>
              <w:spacing w:before="0" w:beforeAutospacing="0" w:after="0" w:afterAutospacing="0"/>
              <w:jc w:val="both"/>
              <w:rPr>
                <w:sz w:val="12"/>
                <w:szCs w:val="12"/>
              </w:rPr>
            </w:pPr>
            <w:r>
              <w:rPr>
                <w:sz w:val="12"/>
                <w:szCs w:val="12"/>
              </w:rPr>
              <w:t>Благоустройство дворовых территорий</w:t>
            </w:r>
            <w:r>
              <w:rPr>
                <w:rStyle w:val="a5"/>
                <w:sz w:val="12"/>
                <w:szCs w:val="12"/>
              </w:rPr>
              <w:t> </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2022</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2022</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Будут благоустроены 4 (четыре) дворовые территории, что повысит долю благоустроенных дворовых территорий на</w:t>
            </w:r>
          </w:p>
          <w:p w:rsidR="00C83EA9" w:rsidRDefault="00C83EA9">
            <w:pPr>
              <w:pStyle w:val="a4"/>
              <w:spacing w:before="50" w:beforeAutospacing="0" w:after="50" w:afterAutospacing="0"/>
              <w:jc w:val="both"/>
              <w:rPr>
                <w:sz w:val="12"/>
                <w:szCs w:val="12"/>
              </w:rPr>
            </w:pPr>
            <w:r>
              <w:rPr>
                <w:sz w:val="12"/>
                <w:szCs w:val="12"/>
              </w:rPr>
              <w:t>9 %</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дворовых территорий Первоавгустовского сельсовета Дмитриевского района  Курской области.</w:t>
            </w:r>
          </w:p>
          <w:p w:rsidR="00C83EA9" w:rsidRDefault="00C83EA9">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w:t>
            </w:r>
          </w:p>
        </w:tc>
      </w:tr>
      <w:tr w:rsidR="00C83EA9" w:rsidTr="00C83EA9">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2.</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Основное мероприятие 2</w:t>
            </w:r>
          </w:p>
          <w:p w:rsidR="00C83EA9" w:rsidRDefault="00C83EA9">
            <w:pPr>
              <w:pStyle w:val="a4"/>
              <w:spacing w:before="0" w:beforeAutospacing="0" w:after="0" w:afterAutospacing="0"/>
              <w:jc w:val="both"/>
              <w:rPr>
                <w:sz w:val="12"/>
                <w:szCs w:val="12"/>
              </w:rPr>
            </w:pPr>
            <w:r>
              <w:rPr>
                <w:sz w:val="12"/>
                <w:szCs w:val="12"/>
              </w:rPr>
              <w:t xml:space="preserve">Благоустройство общественных территорий Благоустройство кладбища ул. Черняховского, ул. Майская – строительство асфальтобетонного подъезда к кладбищю, замена ограждения, ликвидация стихийных мусорных свалок, вырубка аварийных деревьев. Строительство рекреационной зоны отдыха в районе искусственного водоёма – строительство пешеходной </w:t>
            </w:r>
            <w:r>
              <w:rPr>
                <w:sz w:val="12"/>
                <w:szCs w:val="12"/>
              </w:rPr>
              <w:lastRenderedPageBreak/>
              <w:t>дорожки, площадки асфальтобетонной, мероприятия  по оборудованию пляжа.</w:t>
            </w:r>
            <w:r>
              <w:rPr>
                <w:rStyle w:val="a5"/>
                <w:sz w:val="12"/>
                <w:szCs w:val="12"/>
              </w:rPr>
              <w:t> </w:t>
            </w:r>
          </w:p>
        </w:tc>
        <w:tc>
          <w:tcPr>
            <w:tcW w:w="10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lastRenderedPageBreak/>
              <w:t>Администрация Первоавгустовского сельсовета</w:t>
            </w:r>
          </w:p>
        </w:tc>
        <w:tc>
          <w:tcPr>
            <w:tcW w:w="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2022</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2022</w:t>
            </w:r>
          </w:p>
        </w:tc>
        <w:tc>
          <w:tcPr>
            <w:tcW w:w="9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Будет благоустроены 3 (Три) общественные территории, что повысит долю благоустроенных общественных территорий на 9%</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Повышение уровня благоустройства общественных территорий (парков, скверов, набережных и т.д.)</w:t>
            </w:r>
          </w:p>
          <w:p w:rsidR="00C83EA9" w:rsidRDefault="00C83EA9">
            <w:pPr>
              <w:pStyle w:val="a4"/>
              <w:spacing w:before="50" w:beforeAutospacing="0" w:after="50" w:afterAutospacing="0"/>
              <w:jc w:val="both"/>
              <w:rPr>
                <w:sz w:val="12"/>
                <w:szCs w:val="12"/>
              </w:rPr>
            </w:pPr>
            <w:r>
              <w:rPr>
                <w:sz w:val="12"/>
                <w:szCs w:val="12"/>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Дмитриева Курской области</w:t>
            </w:r>
          </w:p>
        </w:tc>
      </w:tr>
    </w:tbl>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№3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Ресурсное обеспечение реализации</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муниципальной программы «Формирование современной городской среды на территории МО «Первоавгустовский седльсовет»  Дмитриевского района Курской области на 2018-2022 годы»</w:t>
      </w:r>
      <w:r>
        <w:rPr>
          <w:rStyle w:val="a5"/>
          <w:rFonts w:ascii="Tahoma" w:hAnsi="Tahoma" w:cs="Tahoma"/>
          <w:color w:val="000000"/>
          <w:sz w:val="12"/>
          <w:szCs w:val="12"/>
        </w:rPr>
        <w:t> </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9"/>
        <w:gridCol w:w="1277"/>
        <w:gridCol w:w="1212"/>
        <w:gridCol w:w="464"/>
        <w:gridCol w:w="547"/>
        <w:gridCol w:w="451"/>
        <w:gridCol w:w="380"/>
        <w:gridCol w:w="846"/>
        <w:gridCol w:w="846"/>
        <w:gridCol w:w="846"/>
        <w:gridCol w:w="846"/>
        <w:gridCol w:w="846"/>
      </w:tblGrid>
      <w:tr w:rsidR="00C83EA9" w:rsidTr="00C83EA9">
        <w:trPr>
          <w:tblCellSpacing w:w="0" w:type="dxa"/>
        </w:trPr>
        <w:tc>
          <w:tcPr>
            <w:tcW w:w="13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Статус</w:t>
            </w:r>
          </w:p>
        </w:tc>
        <w:tc>
          <w:tcPr>
            <w:tcW w:w="12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Наименование муниципальной Программы, основного мероприятия</w:t>
            </w:r>
          </w:p>
        </w:tc>
        <w:tc>
          <w:tcPr>
            <w:tcW w:w="11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Ответственный исполнитель, соисполнитель, участники</w:t>
            </w:r>
          </w:p>
        </w:tc>
        <w:tc>
          <w:tcPr>
            <w:tcW w:w="18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Код бюджетной классификации</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Объемы бюджетных ассигнований (тыс. руб.)</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Объемы бюджетных ассигнований (тыс. руб.)</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Объемы бюджетных ассигнований (тыс. руб.)</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Объемы бюджетных ассигнований (тыс. руб.)</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Объемы бюджетных ассигнований (тыс. руб.)</w:t>
            </w:r>
          </w:p>
        </w:tc>
      </w:tr>
      <w:tr w:rsidR="00C83EA9" w:rsidTr="00C83EA9">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ГРБС</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Рз Пр</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ЦСР</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ВР</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2018</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2019</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2020</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2021</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2022</w:t>
            </w:r>
          </w:p>
        </w:tc>
      </w:tr>
      <w:tr w:rsidR="00C83EA9" w:rsidTr="00C83EA9">
        <w:trPr>
          <w:tblCellSpacing w:w="0" w:type="dxa"/>
        </w:trPr>
        <w:tc>
          <w:tcPr>
            <w:tcW w:w="13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Муниципальная программа Администрации Первоавгустовского сельсовета  Дмитриевского района  Курской области</w:t>
            </w:r>
          </w:p>
        </w:tc>
        <w:tc>
          <w:tcPr>
            <w:tcW w:w="12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«Формирование современной городской среды на территории МО «Первоавгустовский сельсовет» Дмитриевского района Курской области на 2018-2022 годы»</w:t>
            </w: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всего</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4000</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4000</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4000</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4000</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4000</w:t>
            </w:r>
          </w:p>
        </w:tc>
      </w:tr>
      <w:tr w:rsidR="00C83EA9" w:rsidTr="00C83EA9">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 том числе:</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r>
      <w:tr w:rsidR="00C83EA9" w:rsidTr="00C83EA9">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Администрация Первоавгустовского сельсовета Дмитриевского района Курской области</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4000</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4000</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4000</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4000</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400</w:t>
            </w:r>
          </w:p>
        </w:tc>
      </w:tr>
      <w:tr w:rsidR="00C83EA9" w:rsidTr="00C83EA9">
        <w:trPr>
          <w:tblCellSpacing w:w="0" w:type="dxa"/>
        </w:trPr>
        <w:tc>
          <w:tcPr>
            <w:tcW w:w="1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Основное мероприятие 1</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Благоустройство дворовых территорий</w:t>
            </w: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 Курской области</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1328</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1328</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1328</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1328</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1328</w:t>
            </w:r>
          </w:p>
        </w:tc>
      </w:tr>
      <w:tr w:rsidR="00C83EA9" w:rsidTr="00C83EA9">
        <w:trPr>
          <w:tblCellSpacing w:w="0" w:type="dxa"/>
        </w:trPr>
        <w:tc>
          <w:tcPr>
            <w:tcW w:w="1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Основное мероприятие 2</w:t>
            </w:r>
          </w:p>
        </w:tc>
        <w:tc>
          <w:tcPr>
            <w:tcW w:w="1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Благоустройство общественных территорий</w:t>
            </w: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Администрация Первоавгустовского сельсовета Дмитриевского района Курской области</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2672</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2672</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2672</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2672</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2672</w:t>
            </w:r>
          </w:p>
        </w:tc>
      </w:tr>
    </w:tbl>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Приложение №4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Ресурсное обеспечение</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и прогнозная (справочная) оценка расходов федерального бюджета, областного бюджета, бюджета города Дмитриева Курской области и внебюджетных источников на реализацию целей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90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8"/>
        <w:gridCol w:w="2172"/>
        <w:gridCol w:w="1825"/>
        <w:gridCol w:w="689"/>
        <w:gridCol w:w="689"/>
        <w:gridCol w:w="689"/>
        <w:gridCol w:w="689"/>
        <w:gridCol w:w="689"/>
      </w:tblGrid>
      <w:tr w:rsidR="00C83EA9" w:rsidTr="00C83EA9">
        <w:trPr>
          <w:tblCellSpacing w:w="0" w:type="dxa"/>
        </w:trPr>
        <w:tc>
          <w:tcPr>
            <w:tcW w:w="15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Статус</w:t>
            </w:r>
          </w:p>
        </w:tc>
        <w:tc>
          <w:tcPr>
            <w:tcW w:w="21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Источники ресурсного обеспечения</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Оценка расходов, тыс. руб.</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Оценка расходов, тыс. руб</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Оценка расходов, тыс. руб</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Оценка расходов, тыс. руб</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Оценка расходов, тыс. руб</w:t>
            </w:r>
          </w:p>
        </w:tc>
      </w:tr>
      <w:tr w:rsidR="00C83EA9" w:rsidTr="00C83EA9">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2018 год</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2019 год</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2020 год</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2021 год</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2022 год</w:t>
            </w:r>
          </w:p>
        </w:tc>
      </w:tr>
      <w:tr w:rsidR="00C83EA9" w:rsidTr="00C83EA9">
        <w:trPr>
          <w:tblCellSpacing w:w="0" w:type="dxa"/>
        </w:trPr>
        <w:tc>
          <w:tcPr>
            <w:tcW w:w="15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Муниципальная программа Администрации Первоавгустовского сельсовета Дмитриевского района Курской области</w:t>
            </w:r>
          </w:p>
        </w:tc>
        <w:tc>
          <w:tcPr>
            <w:tcW w:w="21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Формирование современной городской среды на территории МО «Первоавгустовский сельсовет» Дмитриевского района Курской области на 2018-2022 годы</w:t>
            </w: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всего</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4000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4000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4000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4000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4000</w:t>
            </w:r>
          </w:p>
        </w:tc>
      </w:tr>
      <w:tr w:rsidR="00C83EA9" w:rsidTr="00C83EA9">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Федеральный  и областной бюджеты</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3600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3600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3600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3600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3600</w:t>
            </w:r>
          </w:p>
        </w:tc>
      </w:tr>
      <w:tr w:rsidR="00C83EA9" w:rsidTr="00C83EA9">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Бюджет Администрации Первоавгустовского сельсовета Дмитриевского района  Курской области</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400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400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400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400</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400</w:t>
            </w:r>
          </w:p>
        </w:tc>
      </w:tr>
      <w:tr w:rsidR="00C83EA9" w:rsidTr="00C83EA9">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Внебюджетные источники (1)</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bl>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здесь и далее в таблице внебюджетные источники – средства предприятий и организаций независимо от их организационно-правовой формы и формы собственности, финансовое участие граждан, прочие источники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№5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Адресный перечень многоквартирных домов,</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дворовые территории которых, отобраны и подлежат благоустройству в</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2018-2022 годах.</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2018 год</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Курская область, Дмитриевский район, п. Первоавгустовский, ул. Кирова, 1А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Курская область, Дмитриевский район п. Первоавгустовский, ул. Ватутина, д. 6</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Курская область, Дмитриевский район п. Первоавгустовский, ул. Ватутина, д. 8</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2019 год</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Курская область, Дмитриевский район, п. Первоавгустовский, ул. Ватутина, д. 9</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Курская область, Дмитриевский район п. Первоавгустовский, ул. Ватутина, д. 10</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Курская область, Дмитриевский район п. Первоавгустовский, ул. Ватутина, д. 12</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2020 год</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1. Курская область, Дмитриевский район, п. Первоавгустовский, ул. Ватутина, д. 13</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Курская область, Дмитриевский район п. Первоавгустовский, ул. Ватутина, д. 14</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Курская область, Дмитриевский район, п. Первоавгустовский, ул. Ватутина, д. 15</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2021 год</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Курская область, Дмитриевский район п. Первоавгустовский, ул. Ватутина, д. 1</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2. Курская область, Дмитриевский район, п. Первоавгустовский, ул. Ватутина, д. 5</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2022 год</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Курская область, Дмитриевский район п. Первоавгустовский, ул. Победы, д. 1</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Курская область, Дмитриевский район п. Первоавгустовский, ул. Победы, д. 3</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Курская область, Дмитриевский район п. Первоавгустовский, ул. Победы, д. 5</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Курская область, Дмитриевский район п. Первоавгустовский, ул. Победы, д. 7</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№6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Перечень общественных территорий,</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подлежащих благоустройству в 2018-2022 годах,</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 перечнем видов работ, планируемых к выполнению</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8"/>
        <w:gridCol w:w="4375"/>
        <w:gridCol w:w="3089"/>
        <w:gridCol w:w="3281"/>
      </w:tblGrid>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п/п</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Перечень общественных территорий, иных мероприятий по благоустройству</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Адрес (местоположение) общественной территории</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Перечень видов работ, планируемых к размещению</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14"/>
              </w:numPr>
              <w:ind w:left="0"/>
              <w:rPr>
                <w:sz w:val="24"/>
                <w:szCs w:val="24"/>
              </w:rPr>
            </w:pPr>
            <w:r>
              <w:lastRenderedPageBreak/>
              <w:t>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тротуара</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Красная площадь</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восстановление асфальтобетонного покрытия</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15"/>
              </w:numPr>
              <w:ind w:left="0"/>
              <w:rPr>
                <w:sz w:val="24"/>
                <w:szCs w:val="24"/>
              </w:rPr>
            </w:pPr>
            <w:r>
              <w:t>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Реконструкция стадиона</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Красная площадь</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Установка скамеек, ограждение, урн</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16"/>
              </w:numPr>
              <w:ind w:left="0"/>
              <w:rPr>
                <w:sz w:val="24"/>
                <w:szCs w:val="24"/>
              </w:rPr>
            </w:pPr>
            <w:r>
              <w:t>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Уличное освещение</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Красная площадь</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замена ЛЭП, установка светильников</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17"/>
              </w:numPr>
              <w:ind w:left="0"/>
              <w:rPr>
                <w:sz w:val="24"/>
                <w:szCs w:val="24"/>
              </w:rPr>
            </w:pPr>
            <w:r>
              <w:t>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Благоустройство детской площадки</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Красная площадь</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Установка детской площадки (горка, песочница, качели), ограждение, урн для мусора</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18"/>
              </w:numPr>
              <w:ind w:left="0"/>
              <w:rPr>
                <w:sz w:val="24"/>
                <w:szCs w:val="24"/>
              </w:rPr>
            </w:pPr>
            <w:r>
              <w:t>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Уличное освещение</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улицы: Ленина, Ватутина, С. Баландина, Зеленая, Рабочая, Почтовая, Майская, Октябрьская, Мичурина, Овражная, Набережная, Красная, Пролетарская, В. Терещенко, Калинина, Комсомольская, Черняховского</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Замена ЛЭП, установка светильников</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19"/>
              </w:numPr>
              <w:ind w:left="0"/>
              <w:rPr>
                <w:sz w:val="24"/>
                <w:szCs w:val="24"/>
              </w:rPr>
            </w:pPr>
            <w:r>
              <w:t>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тротуара</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Черняховского</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Восстановление асфальтобетонного покрытия</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20"/>
              </w:numPr>
              <w:ind w:left="0"/>
              <w:rPr>
                <w:sz w:val="24"/>
                <w:szCs w:val="24"/>
              </w:rPr>
            </w:pPr>
            <w:r>
              <w:t>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тротуара</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Пионерская</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Восстановление асфальтобетонного покрытия</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21"/>
              </w:numPr>
              <w:ind w:left="0"/>
              <w:rPr>
                <w:sz w:val="24"/>
                <w:szCs w:val="24"/>
              </w:rPr>
            </w:pPr>
            <w:r>
              <w:t>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Благоустройство парка Славы</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Кирова</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пешеходной дорожки, асфальтирование площадки, тротуара. Установка скамеек, урн для мусора</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22"/>
              </w:numPr>
              <w:ind w:left="0"/>
              <w:rPr>
                <w:sz w:val="24"/>
                <w:szCs w:val="24"/>
              </w:rPr>
            </w:pPr>
            <w:r>
              <w:t>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Освещение в парке Славы</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Кирова</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Установка ЛЭП, светильников</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10.   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Благоустройство парка Славы (объекты культурного наследия)</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Кирова</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Замена ограждения, Ремонт:</w:t>
            </w:r>
          </w:p>
          <w:p w:rsidR="00C83EA9" w:rsidRDefault="00C83EA9">
            <w:pPr>
              <w:pStyle w:val="a4"/>
              <w:spacing w:before="50" w:beforeAutospacing="0" w:after="50" w:afterAutospacing="0"/>
              <w:jc w:val="both"/>
              <w:rPr>
                <w:sz w:val="12"/>
                <w:szCs w:val="12"/>
              </w:rPr>
            </w:pPr>
            <w:r>
              <w:rPr>
                <w:sz w:val="12"/>
                <w:szCs w:val="12"/>
              </w:rPr>
              <w:t>-«Братская могила воинов Советской Армии, погибших в марте 1941 года»;</w:t>
            </w:r>
          </w:p>
          <w:p w:rsidR="00C83EA9" w:rsidRDefault="00C83EA9">
            <w:pPr>
              <w:pStyle w:val="a4"/>
              <w:spacing w:before="50" w:beforeAutospacing="0" w:after="50" w:afterAutospacing="0"/>
              <w:jc w:val="both"/>
              <w:rPr>
                <w:sz w:val="12"/>
                <w:szCs w:val="12"/>
              </w:rPr>
            </w:pPr>
            <w:r>
              <w:rPr>
                <w:sz w:val="12"/>
                <w:szCs w:val="12"/>
              </w:rPr>
              <w:t>- «Могила партизанки – разведчицы Терещенко Веры Михайловны»;</w:t>
            </w:r>
          </w:p>
          <w:p w:rsidR="00C83EA9" w:rsidRDefault="00C83EA9">
            <w:pPr>
              <w:pStyle w:val="a4"/>
              <w:spacing w:before="50" w:beforeAutospacing="0" w:after="50" w:afterAutospacing="0"/>
              <w:jc w:val="both"/>
              <w:rPr>
                <w:sz w:val="12"/>
                <w:szCs w:val="12"/>
              </w:rPr>
            </w:pPr>
            <w:r>
              <w:rPr>
                <w:sz w:val="12"/>
                <w:szCs w:val="12"/>
              </w:rPr>
              <w:t>- «Обелиск на могиле участника гражданской войны, погибшего в 1919 г.»</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11.   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Благоустройство лестницы в парке Славы</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Кирова</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Ремонт лестницы</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12.   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тротуара</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Рабочая</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Восстановление асфальтобетонного покрытия</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13.   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Благоустройство парка в района ТЭЦ</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Рабочая</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пешеходной дорожки, тротуара, установка детской площадки (горка, песочница, качели), ограждение, скамейки, урн для мусора</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14.   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Благоустройство территории около ЦСДК п. Первоавгустовский</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Рабочая, д.9</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Замена ограждения, строительство пешеходной дорожки, тротуара. Строительство фонтана, установка детской площадки (качели, песочница, горка), установка скамеек, урн для мусора</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15.   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тротуара</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Ленина</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Восстановление асфальтобетонного покрытия</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16.   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сквера</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Ленина</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асфальтобетонной площадки. Установка: скамеек, ЛЭП, светильников, урн для мусора</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17.   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рекреационной зоны отдыха в районе искусственного водоёма</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Расположенное в центральной части п. Первоавгустовский</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пешеходной дорожки, площадки асфальтобетонной, мероприятия по оборудованию пляжа</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18.   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Благоустройство кладбища</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Черняховского</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асфальтобетонного подъезда к кладбищу, замена ограждения, ликвидация стихийных свалок, вырубка аварийных деревьев</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19.   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Благоустройство кладбища</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Майская</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асфальтобетонного подъезда к кладбищу, замена ограждения, ликвидация стихийных свалок, вырубка аварийных деревьев</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20.   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тротуара</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улицы: Майская, Октябрьская, Мичурина, Овражная, Набережная, Красная, Пролетарская, В.Терещенко, Калинина, Комсомольская, С. Баландина</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Строительство асфальтобетонного покрытия</w:t>
            </w:r>
          </w:p>
        </w:tc>
      </w:tr>
      <w:tr w:rsidR="00C83EA9" w:rsidTr="00C83EA9">
        <w:trPr>
          <w:tblCellSpacing w:w="0" w:type="dxa"/>
        </w:trPr>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21.   </w:t>
            </w:r>
          </w:p>
        </w:tc>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Благоустройство детской площадки</w:t>
            </w:r>
          </w:p>
        </w:tc>
        <w:tc>
          <w:tcPr>
            <w:tcW w:w="1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ул. Черняховского</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Установка детской площадки (горка, песочница, качели), ограждение, урн для мусора</w:t>
            </w:r>
          </w:p>
        </w:tc>
      </w:tr>
    </w:tbl>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№7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Минимальный перечень</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работ по благоустройству дворовых территорий многоквартирных домов,</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 приложением визуализированного перечня образцов элементов благоустройства, предполагаемых к размещению на дворовой территории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1"/>
        <w:gridCol w:w="3059"/>
        <w:gridCol w:w="3378"/>
        <w:gridCol w:w="4035"/>
      </w:tblGrid>
      <w:tr w:rsidR="00C83EA9" w:rsidTr="00C83EA9">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lastRenderedPageBreak/>
              <w:t>№ п/п</w:t>
            </w:r>
          </w:p>
        </w:tc>
        <w:tc>
          <w:tcPr>
            <w:tcW w:w="1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Перечень работ, входящих в минимальный перечень работ</w:t>
            </w:r>
          </w:p>
        </w:tc>
        <w:tc>
          <w:tcPr>
            <w:tcW w:w="39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Визуализированный перечень образцов элементов благоустройства, предполагаемых к размещению на дворовой территории</w:t>
            </w:r>
          </w:p>
        </w:tc>
      </w:tr>
      <w:tr w:rsidR="00C83EA9" w:rsidTr="00C83EA9">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23"/>
              </w:numPr>
              <w:ind w:left="0"/>
              <w:rPr>
                <w:sz w:val="24"/>
                <w:szCs w:val="24"/>
              </w:rPr>
            </w:pPr>
            <w:r>
              <w:t> </w:t>
            </w:r>
          </w:p>
        </w:tc>
        <w:tc>
          <w:tcPr>
            <w:tcW w:w="1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Ремонт дворовых проездов</w:t>
            </w:r>
          </w:p>
        </w:tc>
        <w:tc>
          <w:tcPr>
            <w:tcW w:w="39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w:t>
            </w:r>
          </w:p>
        </w:tc>
      </w:tr>
      <w:tr w:rsidR="00C83EA9" w:rsidTr="00C83EA9">
        <w:trPr>
          <w:tblCellSpacing w:w="0" w:type="dxa"/>
        </w:trPr>
        <w:tc>
          <w:tcPr>
            <w:tcW w:w="8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24"/>
              </w:numPr>
              <w:ind w:left="0"/>
              <w:rPr>
                <w:sz w:val="24"/>
                <w:szCs w:val="24"/>
              </w:rPr>
            </w:pPr>
            <w:r>
              <w:t> </w:t>
            </w:r>
          </w:p>
        </w:tc>
        <w:tc>
          <w:tcPr>
            <w:tcW w:w="16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Обеспечение освещения дворовых территорий</w:t>
            </w:r>
          </w:p>
        </w:tc>
        <w:tc>
          <w:tcPr>
            <w:tcW w:w="18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над подъездом</w:t>
            </w:r>
          </w:p>
        </w:tc>
        <w:tc>
          <w:tcPr>
            <w:tcW w:w="21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на крыше дома</w:t>
            </w:r>
          </w:p>
        </w:tc>
      </w:tr>
      <w:tr w:rsidR="00C83EA9" w:rsidTr="00C83EA9">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8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tc>
        <w:tc>
          <w:tcPr>
            <w:tcW w:w="21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25"/>
              </w:numPr>
              <w:ind w:left="0"/>
              <w:rPr>
                <w:sz w:val="24"/>
                <w:szCs w:val="24"/>
              </w:rPr>
            </w:pPr>
            <w:r>
              <w:t> </w:t>
            </w:r>
          </w:p>
        </w:tc>
        <w:tc>
          <w:tcPr>
            <w:tcW w:w="1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Установка скамеек</w:t>
            </w:r>
          </w:p>
        </w:tc>
        <w:tc>
          <w:tcPr>
            <w:tcW w:w="39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26"/>
              </w:numPr>
              <w:ind w:left="0"/>
              <w:rPr>
                <w:sz w:val="24"/>
                <w:szCs w:val="24"/>
              </w:rPr>
            </w:pPr>
            <w:r>
              <w:t> </w:t>
            </w:r>
          </w:p>
        </w:tc>
        <w:tc>
          <w:tcPr>
            <w:tcW w:w="1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Установка урн</w:t>
            </w:r>
          </w:p>
        </w:tc>
        <w:tc>
          <w:tcPr>
            <w:tcW w:w="39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r>
    </w:tbl>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№8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Дополнительный перечень работ</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 благоустройству дворовых территорий многоквартирных домов,</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 приложением визуализированного перечня образцов элементов благоустройства, предполагаемых к размещению на дворовой территории</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3"/>
        <w:gridCol w:w="2575"/>
        <w:gridCol w:w="2613"/>
        <w:gridCol w:w="5752"/>
      </w:tblGrid>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п/п</w:t>
            </w:r>
          </w:p>
        </w:tc>
        <w:tc>
          <w:tcPr>
            <w:tcW w:w="13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Перечень работ, входящих в дополнительный перечень работ</w:t>
            </w:r>
          </w:p>
        </w:tc>
        <w:tc>
          <w:tcPr>
            <w:tcW w:w="44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Визуализированный перечень образцов элементов благоустройства, предполагаемых к размещению на дворовой территории</w:t>
            </w:r>
          </w:p>
        </w:tc>
      </w:tr>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27"/>
              </w:numPr>
              <w:ind w:left="0"/>
              <w:rPr>
                <w:sz w:val="24"/>
                <w:szCs w:val="24"/>
              </w:rPr>
            </w:pPr>
            <w:r>
              <w:rPr>
                <w:rStyle w:val="a5"/>
              </w:rPr>
              <w:t> </w:t>
            </w:r>
          </w:p>
        </w:tc>
        <w:tc>
          <w:tcPr>
            <w:tcW w:w="13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Оборудование детских площадок</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Качели на деревянных стойках с оцинкованной балкой</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r>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Горки</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p w:rsidR="00C83EA9" w:rsidRDefault="00C83EA9">
            <w:pPr>
              <w:pStyle w:val="a4"/>
              <w:spacing w:before="0" w:beforeAutospacing="0" w:after="0" w:afterAutospacing="0"/>
              <w:jc w:val="both"/>
              <w:rPr>
                <w:sz w:val="12"/>
                <w:szCs w:val="12"/>
              </w:rPr>
            </w:pPr>
            <w:r>
              <w:rPr>
                <w:rStyle w:val="a5"/>
                <w:sz w:val="12"/>
                <w:szCs w:val="12"/>
              </w:rPr>
              <w:t> </w:t>
            </w:r>
          </w:p>
          <w:p w:rsidR="00C83EA9" w:rsidRDefault="00C83EA9">
            <w:pPr>
              <w:pStyle w:val="a4"/>
              <w:spacing w:before="0" w:beforeAutospacing="0" w:after="0" w:afterAutospacing="0"/>
              <w:jc w:val="both"/>
              <w:rPr>
                <w:sz w:val="12"/>
                <w:szCs w:val="12"/>
              </w:rPr>
            </w:pPr>
            <w:r>
              <w:rPr>
                <w:rStyle w:val="a5"/>
                <w:sz w:val="12"/>
                <w:szCs w:val="12"/>
              </w:rPr>
              <w:t> </w:t>
            </w:r>
          </w:p>
        </w:tc>
      </w:tr>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13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Качалки на пружине</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p w:rsidR="00C83EA9" w:rsidRDefault="00C83EA9">
            <w:pPr>
              <w:pStyle w:val="a4"/>
              <w:spacing w:before="0" w:beforeAutospacing="0" w:after="0" w:afterAutospacing="0"/>
              <w:jc w:val="both"/>
              <w:rPr>
                <w:sz w:val="12"/>
                <w:szCs w:val="12"/>
              </w:rPr>
            </w:pPr>
            <w:r>
              <w:rPr>
                <w:rStyle w:val="a5"/>
                <w:sz w:val="12"/>
                <w:szCs w:val="12"/>
              </w:rPr>
              <w:t> </w:t>
            </w:r>
          </w:p>
        </w:tc>
      </w:tr>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Песочница большая (дворик)</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r>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13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Песочница малая</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r>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Домик - беседка</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Карусели</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13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Детский игровой комплекс</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Машинки</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28"/>
              </w:numPr>
              <w:ind w:left="0"/>
              <w:rPr>
                <w:sz w:val="24"/>
                <w:szCs w:val="24"/>
              </w:rPr>
            </w:pPr>
            <w:r>
              <w:rPr>
                <w:rStyle w:val="a5"/>
              </w:rPr>
              <w:t> </w:t>
            </w:r>
          </w:p>
        </w:tc>
        <w:tc>
          <w:tcPr>
            <w:tcW w:w="13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Оборудование спортивных площадок</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Уличный тренажер</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p w:rsidR="00C83EA9" w:rsidRDefault="00C83EA9">
            <w:pPr>
              <w:pStyle w:val="a4"/>
              <w:spacing w:before="0" w:beforeAutospacing="0" w:after="0" w:afterAutospacing="0"/>
              <w:jc w:val="both"/>
              <w:rPr>
                <w:sz w:val="12"/>
                <w:szCs w:val="12"/>
              </w:rPr>
            </w:pPr>
            <w:r>
              <w:rPr>
                <w:rStyle w:val="a5"/>
                <w:sz w:val="12"/>
                <w:szCs w:val="12"/>
              </w:rPr>
              <w:t> </w:t>
            </w:r>
          </w:p>
          <w:p w:rsidR="00C83EA9" w:rsidRDefault="00C83EA9">
            <w:pPr>
              <w:pStyle w:val="a4"/>
              <w:spacing w:before="0" w:beforeAutospacing="0" w:after="0" w:afterAutospacing="0"/>
              <w:jc w:val="both"/>
              <w:rPr>
                <w:sz w:val="12"/>
                <w:szCs w:val="12"/>
              </w:rPr>
            </w:pPr>
            <w:r>
              <w:rPr>
                <w:rStyle w:val="a5"/>
                <w:sz w:val="12"/>
                <w:szCs w:val="12"/>
              </w:rPr>
              <w:t> </w:t>
            </w:r>
          </w:p>
        </w:tc>
      </w:tr>
      <w:tr w:rsidR="00C83EA9" w:rsidTr="00C83EA9">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Комплекс из турников и шведской стенки</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p w:rsidR="00C83EA9" w:rsidRDefault="00C83EA9">
            <w:pPr>
              <w:pStyle w:val="a4"/>
              <w:spacing w:before="0" w:beforeAutospacing="0" w:after="0" w:afterAutospacing="0"/>
              <w:jc w:val="both"/>
              <w:rPr>
                <w:sz w:val="12"/>
                <w:szCs w:val="12"/>
              </w:rPr>
            </w:pPr>
            <w:r>
              <w:rPr>
                <w:rStyle w:val="a5"/>
                <w:sz w:val="12"/>
                <w:szCs w:val="12"/>
              </w:rPr>
              <w:t> </w:t>
            </w:r>
          </w:p>
        </w:tc>
      </w:tr>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29"/>
              </w:numPr>
              <w:ind w:left="0"/>
              <w:rPr>
                <w:sz w:val="24"/>
                <w:szCs w:val="24"/>
              </w:rPr>
            </w:pPr>
            <w:r>
              <w:rPr>
                <w:rStyle w:val="a5"/>
              </w:rPr>
              <w:t> </w:t>
            </w:r>
          </w:p>
        </w:tc>
        <w:tc>
          <w:tcPr>
            <w:tcW w:w="13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Устройство автомобильных парковок</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Возможна установка велосипедной стойки на автомобильной парковке</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rsidP="00C83EA9">
            <w:pPr>
              <w:numPr>
                <w:ilvl w:val="0"/>
                <w:numId w:val="30"/>
              </w:numPr>
              <w:ind w:left="0"/>
              <w:rPr>
                <w:sz w:val="24"/>
                <w:szCs w:val="24"/>
              </w:rPr>
            </w:pPr>
            <w:r>
              <w:rPr>
                <w:rStyle w:val="a5"/>
              </w:rPr>
              <w:t> </w:t>
            </w:r>
          </w:p>
        </w:tc>
        <w:tc>
          <w:tcPr>
            <w:tcW w:w="13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Озеленение территорий</w:t>
            </w:r>
          </w:p>
        </w:tc>
        <w:tc>
          <w:tcPr>
            <w:tcW w:w="1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Вазоны</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83EA9" w:rsidRDefault="00C83EA9">
            <w:pPr>
              <w:pStyle w:val="a4"/>
              <w:spacing w:before="0" w:beforeAutospacing="0" w:after="0" w:afterAutospacing="0"/>
              <w:jc w:val="both"/>
              <w:rPr>
                <w:sz w:val="12"/>
                <w:szCs w:val="12"/>
              </w:rPr>
            </w:pPr>
            <w:r>
              <w:rPr>
                <w:rStyle w:val="a5"/>
                <w:sz w:val="12"/>
                <w:szCs w:val="12"/>
              </w:rPr>
              <w:t> </w:t>
            </w:r>
          </w:p>
        </w:tc>
      </w:tr>
    </w:tbl>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№9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2017 год»</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6340" w:type="dxa"/>
        <w:tblCellSpacing w:w="0" w:type="dxa"/>
        <w:tblCellMar>
          <w:left w:w="0" w:type="dxa"/>
          <w:right w:w="0" w:type="dxa"/>
        </w:tblCellMar>
        <w:tblLook w:val="04A0"/>
      </w:tblPr>
      <w:tblGrid>
        <w:gridCol w:w="2234"/>
        <w:gridCol w:w="845"/>
        <w:gridCol w:w="1402"/>
        <w:gridCol w:w="170"/>
        <w:gridCol w:w="170"/>
        <w:gridCol w:w="1519"/>
      </w:tblGrid>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Вид работ</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Единица измерения</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Единичная расценка, руб.</w:t>
            </w:r>
          </w:p>
        </w:tc>
      </w:tr>
      <w:tr w:rsidR="00C83EA9" w:rsidTr="00C83EA9">
        <w:trPr>
          <w:tblCellSpacing w:w="0" w:type="dxa"/>
        </w:trPr>
        <w:tc>
          <w:tcPr>
            <w:tcW w:w="634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Минимальный перечень  работ по благоустройству</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xml:space="preserve">Строительство внутриквартального, </w:t>
            </w:r>
            <w:r>
              <w:rPr>
                <w:sz w:val="12"/>
                <w:szCs w:val="12"/>
              </w:rPr>
              <w:lastRenderedPageBreak/>
              <w:t>дворового проезда, автостоянки с асфальтобетонным покрытием</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lastRenderedPageBreak/>
              <w:t>1 кв. м</w:t>
            </w:r>
          </w:p>
        </w:tc>
        <w:tc>
          <w:tcPr>
            <w:tcW w:w="15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 бордюром</w:t>
            </w:r>
          </w:p>
          <w:p w:rsidR="00C83EA9" w:rsidRDefault="00C83EA9">
            <w:pPr>
              <w:pStyle w:val="a4"/>
              <w:spacing w:before="50" w:beforeAutospacing="0" w:after="50" w:afterAutospacing="0"/>
              <w:jc w:val="both"/>
              <w:rPr>
                <w:sz w:val="12"/>
                <w:szCs w:val="12"/>
              </w:rPr>
            </w:pPr>
            <w:r>
              <w:rPr>
                <w:sz w:val="12"/>
                <w:szCs w:val="12"/>
              </w:rPr>
              <w:lastRenderedPageBreak/>
              <w:t>2093</w:t>
            </w:r>
          </w:p>
        </w:tc>
        <w:tc>
          <w:tcPr>
            <w:tcW w:w="16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lastRenderedPageBreak/>
              <w:t>без бордюра</w:t>
            </w:r>
          </w:p>
          <w:p w:rsidR="00C83EA9" w:rsidRDefault="00C83EA9">
            <w:pPr>
              <w:pStyle w:val="a4"/>
              <w:spacing w:before="50" w:beforeAutospacing="0" w:after="50" w:afterAutospacing="0"/>
              <w:jc w:val="both"/>
              <w:rPr>
                <w:sz w:val="12"/>
                <w:szCs w:val="12"/>
              </w:rPr>
            </w:pPr>
            <w:r>
              <w:rPr>
                <w:sz w:val="12"/>
                <w:szCs w:val="12"/>
              </w:rPr>
              <w:lastRenderedPageBreak/>
              <w:t>1673</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lastRenderedPageBreak/>
              <w:t>Ремонт внутриквартального, дворового проезда, автостоянки с фрезерованием верхнего слоя и асфальтобетонным покрытием</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кв. м</w:t>
            </w:r>
          </w:p>
        </w:tc>
        <w:tc>
          <w:tcPr>
            <w:tcW w:w="15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 бордюром</w:t>
            </w:r>
          </w:p>
          <w:p w:rsidR="00C83EA9" w:rsidRDefault="00C83EA9">
            <w:pPr>
              <w:pStyle w:val="a4"/>
              <w:spacing w:before="50" w:beforeAutospacing="0" w:after="50" w:afterAutospacing="0"/>
              <w:jc w:val="both"/>
              <w:rPr>
                <w:sz w:val="12"/>
                <w:szCs w:val="12"/>
              </w:rPr>
            </w:pPr>
            <w:r>
              <w:rPr>
                <w:sz w:val="12"/>
                <w:szCs w:val="12"/>
              </w:rPr>
              <w:t>1511</w:t>
            </w:r>
          </w:p>
        </w:tc>
        <w:tc>
          <w:tcPr>
            <w:tcW w:w="16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без бордюра</w:t>
            </w:r>
          </w:p>
          <w:p w:rsidR="00C83EA9" w:rsidRDefault="00C83EA9">
            <w:pPr>
              <w:pStyle w:val="a4"/>
              <w:spacing w:before="50" w:beforeAutospacing="0" w:after="50" w:afterAutospacing="0"/>
              <w:jc w:val="both"/>
              <w:rPr>
                <w:sz w:val="12"/>
                <w:szCs w:val="12"/>
              </w:rPr>
            </w:pPr>
            <w:r>
              <w:rPr>
                <w:sz w:val="12"/>
                <w:szCs w:val="12"/>
              </w:rPr>
              <w:t>1039</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Строительство тротуара (пешеходной дорожки) с асфальтобетонным покрытием</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кв. м</w:t>
            </w:r>
          </w:p>
        </w:tc>
        <w:tc>
          <w:tcPr>
            <w:tcW w:w="15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 бордюром</w:t>
            </w:r>
          </w:p>
          <w:p w:rsidR="00C83EA9" w:rsidRDefault="00C83EA9">
            <w:pPr>
              <w:pStyle w:val="a4"/>
              <w:spacing w:before="50" w:beforeAutospacing="0" w:after="50" w:afterAutospacing="0"/>
              <w:jc w:val="both"/>
              <w:rPr>
                <w:sz w:val="12"/>
                <w:szCs w:val="12"/>
              </w:rPr>
            </w:pPr>
            <w:r>
              <w:rPr>
                <w:sz w:val="12"/>
                <w:szCs w:val="12"/>
              </w:rPr>
              <w:t>1574</w:t>
            </w:r>
          </w:p>
        </w:tc>
        <w:tc>
          <w:tcPr>
            <w:tcW w:w="16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без бордюра</w:t>
            </w:r>
          </w:p>
          <w:p w:rsidR="00C83EA9" w:rsidRDefault="00C83EA9">
            <w:pPr>
              <w:pStyle w:val="a4"/>
              <w:spacing w:before="50" w:beforeAutospacing="0" w:after="50" w:afterAutospacing="0"/>
              <w:jc w:val="both"/>
              <w:rPr>
                <w:sz w:val="12"/>
                <w:szCs w:val="12"/>
              </w:rPr>
            </w:pPr>
            <w:r>
              <w:rPr>
                <w:sz w:val="12"/>
                <w:szCs w:val="12"/>
              </w:rPr>
              <w:t>1309</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Ремонт тротуара (пешеходной дорожки) с фрезерованием верхнего слоя и асфальтобетонным покрытием</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кв. м</w:t>
            </w:r>
          </w:p>
        </w:tc>
        <w:tc>
          <w:tcPr>
            <w:tcW w:w="15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 бордюром</w:t>
            </w:r>
          </w:p>
          <w:p w:rsidR="00C83EA9" w:rsidRDefault="00C83EA9">
            <w:pPr>
              <w:pStyle w:val="a4"/>
              <w:spacing w:before="50" w:beforeAutospacing="0" w:after="50" w:afterAutospacing="0"/>
              <w:jc w:val="both"/>
              <w:rPr>
                <w:sz w:val="12"/>
                <w:szCs w:val="12"/>
              </w:rPr>
            </w:pPr>
            <w:r>
              <w:rPr>
                <w:sz w:val="12"/>
                <w:szCs w:val="12"/>
              </w:rPr>
              <w:t>1143</w:t>
            </w:r>
          </w:p>
        </w:tc>
        <w:tc>
          <w:tcPr>
            <w:tcW w:w="16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без бордюра</w:t>
            </w:r>
          </w:p>
          <w:p w:rsidR="00C83EA9" w:rsidRDefault="00C83EA9">
            <w:pPr>
              <w:pStyle w:val="a4"/>
              <w:spacing w:before="50" w:beforeAutospacing="0" w:after="50" w:afterAutospacing="0"/>
              <w:jc w:val="both"/>
              <w:rPr>
                <w:sz w:val="12"/>
                <w:szCs w:val="12"/>
              </w:rPr>
            </w:pPr>
            <w:r>
              <w:rPr>
                <w:sz w:val="12"/>
                <w:szCs w:val="12"/>
              </w:rPr>
              <w:t>826</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Поднятие горловины колодца (без стоимости люка)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3896</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Поднятие горловины колодца (со стоимостью люка)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8667</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Установка скамейки</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350</w:t>
            </w:r>
          </w:p>
        </w:tc>
      </w:tr>
      <w:tr w:rsidR="00C83EA9" w:rsidTr="00C83EA9">
        <w:trPr>
          <w:tblCellSpacing w:w="0" w:type="dxa"/>
        </w:trPr>
        <w:tc>
          <w:tcPr>
            <w:tcW w:w="23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Стоимость скамейки</w:t>
            </w:r>
          </w:p>
        </w:tc>
        <w:tc>
          <w:tcPr>
            <w:tcW w:w="8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159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без спинки</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со спинкой</w:t>
            </w:r>
          </w:p>
        </w:tc>
      </w:tr>
      <w:tr w:rsidR="00C83EA9" w:rsidTr="00C83EA9">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159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12518</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24204</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Установка урны для мусора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150</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Стоимость урны для мусора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6239</w:t>
            </w:r>
          </w:p>
        </w:tc>
      </w:tr>
      <w:tr w:rsidR="00C83EA9" w:rsidTr="00C83EA9">
        <w:trPr>
          <w:tblCellSpacing w:w="0" w:type="dxa"/>
        </w:trPr>
        <w:tc>
          <w:tcPr>
            <w:tcW w:w="634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Дополнительный перечень  работ по благоустройству</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Установка стойки велосипедной</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650</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Стоимость стойки велосипедной</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7237</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Стоимость наружного освещения (стоимость светильника)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на крыше дома</w:t>
            </w:r>
          </w:p>
          <w:p w:rsidR="00C83EA9" w:rsidRDefault="00C83EA9">
            <w:pPr>
              <w:pStyle w:val="a4"/>
              <w:spacing w:before="50" w:beforeAutospacing="0" w:after="50" w:afterAutospacing="0"/>
              <w:jc w:val="both"/>
              <w:rPr>
                <w:sz w:val="12"/>
                <w:szCs w:val="12"/>
              </w:rPr>
            </w:pPr>
            <w:r>
              <w:rPr>
                <w:sz w:val="12"/>
                <w:szCs w:val="12"/>
              </w:rPr>
              <w:t>10370</w:t>
            </w:r>
          </w:p>
        </w:tc>
        <w:tc>
          <w:tcPr>
            <w:tcW w:w="17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над подъездом дома</w:t>
            </w:r>
          </w:p>
          <w:p w:rsidR="00C83EA9" w:rsidRDefault="00C83EA9">
            <w:pPr>
              <w:pStyle w:val="a4"/>
              <w:spacing w:before="50" w:beforeAutospacing="0" w:after="50" w:afterAutospacing="0"/>
              <w:jc w:val="both"/>
              <w:rPr>
                <w:sz w:val="12"/>
                <w:szCs w:val="12"/>
              </w:rPr>
            </w:pPr>
            <w:r>
              <w:rPr>
                <w:sz w:val="12"/>
                <w:szCs w:val="12"/>
              </w:rPr>
              <w:t>323</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Стоимость установки светильника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1000</w:t>
            </w:r>
          </w:p>
        </w:tc>
        <w:tc>
          <w:tcPr>
            <w:tcW w:w="17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500</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Посадка зеленых насаждений:</w:t>
            </w:r>
          </w:p>
        </w:tc>
        <w:tc>
          <w:tcPr>
            <w:tcW w:w="8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1750</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деревьев</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кустарника</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83EA9" w:rsidRDefault="00C83EA9">
            <w:pPr>
              <w:rPr>
                <w:sz w:val="12"/>
                <w:szCs w:val="12"/>
              </w:rPr>
            </w:pP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700</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Посев газона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кв. м</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350</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Создание цветника, стоимость вазона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4900</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Детская игровая площадка: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качели</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28939</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горка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67597</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качалки на пружине</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19205</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песочница (малая)</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17893</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песочница (большая,  дворик)</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130013</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домик-беседка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54072</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карусель</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33240</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детский спортивный комплекс для младшей возрастной группы</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95606</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детский спортивный комплекс для средней  возрастной группы</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198923</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машинки, паровозики</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84938</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0" w:beforeAutospacing="0" w:after="0" w:afterAutospacing="0"/>
              <w:jc w:val="both"/>
              <w:rPr>
                <w:sz w:val="12"/>
                <w:szCs w:val="12"/>
              </w:rPr>
            </w:pPr>
            <w:r>
              <w:rPr>
                <w:rStyle w:val="a5"/>
                <w:sz w:val="12"/>
                <w:szCs w:val="12"/>
              </w:rPr>
              <w:t>Спортивная площадка:</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 </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уличный спортивный тренажер</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40167</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Комплекс из турников и шведской стенки</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1 шт.</w:t>
            </w:r>
          </w:p>
        </w:tc>
        <w:tc>
          <w:tcPr>
            <w:tcW w:w="31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pStyle w:val="a4"/>
              <w:spacing w:before="50" w:beforeAutospacing="0" w:after="50" w:afterAutospacing="0"/>
              <w:jc w:val="both"/>
              <w:rPr>
                <w:sz w:val="12"/>
                <w:szCs w:val="12"/>
              </w:rPr>
            </w:pPr>
            <w:r>
              <w:rPr>
                <w:sz w:val="12"/>
                <w:szCs w:val="12"/>
              </w:rPr>
              <w:t>94939</w:t>
            </w:r>
          </w:p>
        </w:tc>
      </w:tr>
      <w:tr w:rsidR="00C83EA9" w:rsidTr="00C83EA9">
        <w:trPr>
          <w:tblCellSpacing w:w="0" w:type="dxa"/>
        </w:trPr>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spacing w:line="0" w:lineRule="atLeast"/>
              <w:rPr>
                <w:sz w:val="24"/>
                <w:szCs w:val="24"/>
              </w:rPr>
            </w:pPr>
            <w:r>
              <w:t> </w:t>
            </w:r>
          </w:p>
        </w:tc>
        <w:tc>
          <w:tcPr>
            <w:tcW w:w="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spacing w:line="0" w:lineRule="atLeast"/>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spacing w:line="0" w:lineRule="atLeast"/>
              <w:rPr>
                <w:sz w:val="24"/>
                <w:szCs w:val="24"/>
              </w:rPr>
            </w:pPr>
            <w:r>
              <w:t> </w:t>
            </w:r>
          </w:p>
        </w:tc>
        <w:tc>
          <w:tcPr>
            <w:tcW w:w="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spacing w:line="0" w:lineRule="atLeast"/>
              <w:rPr>
                <w:sz w:val="24"/>
                <w:szCs w:val="24"/>
              </w:rPr>
            </w:pPr>
            <w:r>
              <w:t> </w:t>
            </w:r>
          </w:p>
        </w:tc>
        <w:tc>
          <w:tcPr>
            <w:tcW w:w="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spacing w:line="0" w:lineRule="atLeast"/>
              <w:rPr>
                <w:sz w:val="24"/>
                <w:szCs w:val="24"/>
              </w:rPr>
            </w:pPr>
            <w: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83EA9" w:rsidRDefault="00C83EA9">
            <w:pPr>
              <w:spacing w:line="0" w:lineRule="atLeast"/>
              <w:rPr>
                <w:sz w:val="24"/>
                <w:szCs w:val="24"/>
              </w:rPr>
            </w:pPr>
            <w:r>
              <w:t> </w:t>
            </w:r>
          </w:p>
        </w:tc>
      </w:tr>
    </w:tbl>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№10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2017 год»</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Порядок</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 также порядок и форма участия (финансовое и (или) трудовое граждан в выполнении указанных работ</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 Общие положения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Первоавгустовского сельсовета Дмитриевского района Курской области в рамках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В целях реализации настоящего Порядка используются следующие понятия: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дополнительный перечень работ – установленный постановлением Администрации Курской области перечень работ по благоустройству дворовой территории, софинансируемых за счет средств заинтересованных лиц;</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Первоавгустовского сельсовета Дмитриевского района Курской области;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финансовое участие – финансирование выполнения видов работ из дополнительного перечня работ по благоустройству дворовых территорий Первоавгустовского сельсовета Дмитриевского района Курской области за счет участия заинтересованных лиц в размере не менее 5 процентов от общей стоимости соответствующего вида работ;</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общественная комиссия – комиссия, создаваемая в соответствии с постановлением Администрации Первоавгустовского сельсовета Дмитриевского района Курской области для рассмотрения и оценки предложений заинтересованных лиц, а также реализации контроля за реализацией Программы.</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numPr>
          <w:ilvl w:val="0"/>
          <w:numId w:val="31"/>
        </w:numPr>
        <w:shd w:val="clear" w:color="auto" w:fill="EEEEEE"/>
        <w:ind w:left="0"/>
        <w:rPr>
          <w:rFonts w:ascii="Tahoma" w:hAnsi="Tahoma" w:cs="Tahoma"/>
          <w:color w:val="000000"/>
          <w:sz w:val="12"/>
          <w:szCs w:val="12"/>
        </w:rPr>
      </w:pPr>
      <w:r>
        <w:rPr>
          <w:rStyle w:val="a5"/>
          <w:rFonts w:ascii="Tahoma" w:hAnsi="Tahoma" w:cs="Tahoma"/>
          <w:color w:val="000000"/>
          <w:sz w:val="12"/>
          <w:szCs w:val="12"/>
        </w:rPr>
        <w:t>2.   Порядок и форма участия (трудовое и (или) финансовое)</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заинтересованных лиц в выполнении работ</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2.4.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Первоавгустовского сельсовета Дмитриевского района  Курской области  (далее - Администрация).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numPr>
          <w:ilvl w:val="0"/>
          <w:numId w:val="32"/>
        </w:numPr>
        <w:shd w:val="clear" w:color="auto" w:fill="EEEEEE"/>
        <w:ind w:left="0"/>
        <w:rPr>
          <w:rFonts w:ascii="Tahoma" w:hAnsi="Tahoma" w:cs="Tahoma"/>
          <w:color w:val="000000"/>
          <w:sz w:val="12"/>
          <w:szCs w:val="12"/>
        </w:rPr>
      </w:pPr>
      <w:r>
        <w:rPr>
          <w:rStyle w:val="a5"/>
          <w:rFonts w:ascii="Tahoma" w:hAnsi="Tahoma" w:cs="Tahoma"/>
          <w:color w:val="000000"/>
          <w:sz w:val="12"/>
          <w:szCs w:val="12"/>
        </w:rPr>
        <w:t>3.   Условия аккумулирования и расходования средств</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администратора доходов бюджета Администрации Первоавгустовского сельсовета Дмитриевского района Курской области - Администрации.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           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           Перечисление денежных средств заинтересованными лицами осуществляется в течение десяти дней с момента подписания соглашения.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30 мая 2018 года в порядке и на условиях, определенных соглашением.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           Денежные средства считаются поступившими в доход бюджета Администрации Первоавгустовского сельсовета Дмитриевского района Курской области с момента их зачисления на лицевой счет Администрации.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           Администрация 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3.8.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3.9.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3.10. Контроль за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№11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2017 год»</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Порядок</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разработки, обсуждения с заинтересованными лицами и утверждения дизайн - проекта благоустройства дворовой территории,</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включенных в муниципальную программу на 2018-2022 годы</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Настоящий порядок устанавливает процедуру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«Формирования современной городской среды на территории МО «Первоавгустовский сельсовет» Дмитриевского района Курской области на 2018-2022 годы» (далее - Порядок).</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Для целей Порядка применяются следующие понятия: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Разработка дизайн - проекта обеспечивается Администрацией Первоавгустовского сельсовета Дмитриевского района (далее - уполномоченный орган).</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Содержание дизайн - 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Разработка дизайн - проекта осуществляется с учетом местных нормативов градостроительного проектирования Первоавгустовского сельсовета Дмитриевского района  Курской области.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Разработка дизайн - проекта включает следующие стадии:</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 осмотр дворовой территории, предлагаемой к благоустройству, совместно с представителем заинтересованных лиц;</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6.2. разработка дизайн - проекта;</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6.3. согласование дизайн - проекта благоустройства дворовой территории с представителем заинтересованных лиц;</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6.4. утверждение дизайн - проекта общественной муниципальной комиссией.</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Представитель заинтересованных лиц обязан рассмотреть представленный дизайн-проект в срок не превышающий трех календарных дней с момента его получения и представить в Администрацию Первоавгустовского сельсовета Дмитриевского района Курской области согласованный дизайн-проект или мотивированные замечания.</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не урегулирования замечаний, Администрация Первоавгустовского сельсовета Дмитриевского района Курской области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 - проекту.</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Дизайн - проект утверждается общественной муниципальной комиссией, решение об утверждении оформляется в виде протокола заседания комиссии.</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83EA9" w:rsidRDefault="00C83EA9" w:rsidP="00C83EA9">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83EA9" w:rsidRDefault="00C83EA9" w:rsidP="00C83EA9">
      <w:pPr>
        <w:shd w:val="clear" w:color="auto" w:fill="EEEEEE"/>
        <w:rPr>
          <w:rFonts w:ascii="Tahoma" w:hAnsi="Tahoma" w:cs="Tahoma"/>
          <w:color w:val="000000"/>
          <w:sz w:val="12"/>
          <w:szCs w:val="12"/>
        </w:rPr>
      </w:pPr>
    </w:p>
    <w:p w:rsidR="00C83EA9" w:rsidRDefault="00C83EA9" w:rsidP="00C83EA9">
      <w:pPr>
        <w:shd w:val="clear" w:color="auto" w:fill="EEEEEE"/>
        <w:jc w:val="center"/>
        <w:rPr>
          <w:rFonts w:ascii="Tahoma" w:hAnsi="Tahoma" w:cs="Tahoma"/>
          <w:color w:val="999999"/>
          <w:sz w:val="10"/>
          <w:szCs w:val="10"/>
        </w:rPr>
      </w:pPr>
      <w:r>
        <w:rPr>
          <w:rFonts w:ascii="Tahoma" w:hAnsi="Tahoma" w:cs="Tahoma"/>
          <w:color w:val="999999"/>
          <w:sz w:val="10"/>
          <w:szCs w:val="10"/>
        </w:rPr>
        <w:t>Создан: 27.11.2017 07:58. Последнее изменение: 27.11.2017 07:58.</w:t>
      </w:r>
    </w:p>
    <w:p w:rsidR="00C83EA9" w:rsidRDefault="00C83EA9" w:rsidP="00C83EA9">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1822</w:t>
      </w:r>
    </w:p>
    <w:tbl>
      <w:tblPr>
        <w:tblW w:w="5000" w:type="pct"/>
        <w:jc w:val="center"/>
        <w:tblCellSpacing w:w="50" w:type="dxa"/>
        <w:tblCellMar>
          <w:left w:w="0" w:type="dxa"/>
          <w:right w:w="0" w:type="dxa"/>
        </w:tblCellMar>
        <w:tblLook w:val="04A0"/>
      </w:tblPr>
      <w:tblGrid>
        <w:gridCol w:w="4664"/>
        <w:gridCol w:w="4664"/>
      </w:tblGrid>
      <w:tr w:rsidR="00C83EA9" w:rsidTr="00C83EA9">
        <w:trPr>
          <w:tblCellSpacing w:w="50" w:type="dxa"/>
          <w:jc w:val="center"/>
        </w:trPr>
        <w:tc>
          <w:tcPr>
            <w:tcW w:w="2500" w:type="pct"/>
            <w:vAlign w:val="center"/>
            <w:hideMark/>
          </w:tcPr>
          <w:p w:rsidR="00C83EA9" w:rsidRDefault="00C83EA9">
            <w:pPr>
              <w:jc w:val="right"/>
              <w:rPr>
                <w:sz w:val="24"/>
                <w:szCs w:val="24"/>
              </w:rPr>
            </w:pPr>
            <w:hyperlink r:id="rId9"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w:t>
            </w:r>
            <w:r>
              <w:lastRenderedPageBreak/>
              <w:t>52, 39-51-53</w:t>
            </w:r>
          </w:p>
        </w:tc>
        <w:tc>
          <w:tcPr>
            <w:tcW w:w="2500" w:type="pct"/>
            <w:vAlign w:val="center"/>
            <w:hideMark/>
          </w:tcPr>
          <w:p w:rsidR="00C83EA9" w:rsidRDefault="00C83EA9">
            <w:pPr>
              <w:rPr>
                <w:sz w:val="24"/>
                <w:szCs w:val="24"/>
              </w:rPr>
            </w:pPr>
            <w:r>
              <w:lastRenderedPageBreak/>
              <w:t>305002, г. Курск, ул. М.Горького, 65 А-3, офис 7</w:t>
            </w:r>
            <w:r>
              <w:br/>
              <w:t>E-mail: </w:t>
            </w:r>
            <w:hyperlink r:id="rId10" w:history="1">
              <w:r>
                <w:rPr>
                  <w:rStyle w:val="a3"/>
                  <w:color w:val="AAAAAA"/>
                  <w:u w:val="none"/>
                </w:rPr>
                <w:t>icrk@mail.ru</w:t>
              </w:r>
            </w:hyperlink>
          </w:p>
        </w:tc>
      </w:tr>
    </w:tbl>
    <w:p w:rsidR="00A3080A" w:rsidRPr="00C83EA9" w:rsidRDefault="00A3080A" w:rsidP="00C83EA9"/>
    <w:sectPr w:rsidR="00A3080A" w:rsidRPr="00C83EA9"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B96"/>
    <w:multiLevelType w:val="multilevel"/>
    <w:tmpl w:val="671E7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13894"/>
    <w:multiLevelType w:val="multilevel"/>
    <w:tmpl w:val="774AB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C3213"/>
    <w:multiLevelType w:val="multilevel"/>
    <w:tmpl w:val="7622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3738E"/>
    <w:multiLevelType w:val="multilevel"/>
    <w:tmpl w:val="CD32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5273D"/>
    <w:multiLevelType w:val="multilevel"/>
    <w:tmpl w:val="0020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0198E"/>
    <w:multiLevelType w:val="multilevel"/>
    <w:tmpl w:val="3CA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B0699C"/>
    <w:multiLevelType w:val="multilevel"/>
    <w:tmpl w:val="A542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D675E8"/>
    <w:multiLevelType w:val="multilevel"/>
    <w:tmpl w:val="0B18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233CBB"/>
    <w:multiLevelType w:val="multilevel"/>
    <w:tmpl w:val="2CE2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FA49B4"/>
    <w:multiLevelType w:val="multilevel"/>
    <w:tmpl w:val="969C7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784D3F"/>
    <w:multiLevelType w:val="multilevel"/>
    <w:tmpl w:val="4C3A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A655F"/>
    <w:multiLevelType w:val="multilevel"/>
    <w:tmpl w:val="965A9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AA3234"/>
    <w:multiLevelType w:val="multilevel"/>
    <w:tmpl w:val="4E36E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664EEE"/>
    <w:multiLevelType w:val="multilevel"/>
    <w:tmpl w:val="910E2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DB76A1"/>
    <w:multiLevelType w:val="multilevel"/>
    <w:tmpl w:val="9A0E7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DB5641"/>
    <w:multiLevelType w:val="multilevel"/>
    <w:tmpl w:val="A862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FB2C95"/>
    <w:multiLevelType w:val="multilevel"/>
    <w:tmpl w:val="3DB4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964618"/>
    <w:multiLevelType w:val="multilevel"/>
    <w:tmpl w:val="7C1C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A60826"/>
    <w:multiLevelType w:val="multilevel"/>
    <w:tmpl w:val="75DE6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7B7213"/>
    <w:multiLevelType w:val="multilevel"/>
    <w:tmpl w:val="22324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9E36B3"/>
    <w:multiLevelType w:val="multilevel"/>
    <w:tmpl w:val="53BA6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156466"/>
    <w:multiLevelType w:val="multilevel"/>
    <w:tmpl w:val="E2E8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1D4FBA"/>
    <w:multiLevelType w:val="multilevel"/>
    <w:tmpl w:val="C008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8C346D"/>
    <w:multiLevelType w:val="multilevel"/>
    <w:tmpl w:val="DB1A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913108"/>
    <w:multiLevelType w:val="multilevel"/>
    <w:tmpl w:val="88EA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BD2913"/>
    <w:multiLevelType w:val="multilevel"/>
    <w:tmpl w:val="D95AE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FE5843"/>
    <w:multiLevelType w:val="multilevel"/>
    <w:tmpl w:val="B70E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B42E3D"/>
    <w:multiLevelType w:val="multilevel"/>
    <w:tmpl w:val="4662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C757C5"/>
    <w:multiLevelType w:val="multilevel"/>
    <w:tmpl w:val="CF24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EF3F73"/>
    <w:multiLevelType w:val="multilevel"/>
    <w:tmpl w:val="C918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0063A4"/>
    <w:multiLevelType w:val="multilevel"/>
    <w:tmpl w:val="90545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976440"/>
    <w:multiLevelType w:val="multilevel"/>
    <w:tmpl w:val="8FCC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
  </w:num>
  <w:num w:numId="3">
    <w:abstractNumId w:val="9"/>
  </w:num>
  <w:num w:numId="4">
    <w:abstractNumId w:val="21"/>
  </w:num>
  <w:num w:numId="5">
    <w:abstractNumId w:val="5"/>
  </w:num>
  <w:num w:numId="6">
    <w:abstractNumId w:val="22"/>
  </w:num>
  <w:num w:numId="7">
    <w:abstractNumId w:val="17"/>
  </w:num>
  <w:num w:numId="8">
    <w:abstractNumId w:val="23"/>
  </w:num>
  <w:num w:numId="9">
    <w:abstractNumId w:val="0"/>
  </w:num>
  <w:num w:numId="10">
    <w:abstractNumId w:val="3"/>
  </w:num>
  <w:num w:numId="11">
    <w:abstractNumId w:val="14"/>
  </w:num>
  <w:num w:numId="12">
    <w:abstractNumId w:val="13"/>
  </w:num>
  <w:num w:numId="13">
    <w:abstractNumId w:val="18"/>
  </w:num>
  <w:num w:numId="14">
    <w:abstractNumId w:val="20"/>
  </w:num>
  <w:num w:numId="15">
    <w:abstractNumId w:val="8"/>
  </w:num>
  <w:num w:numId="16">
    <w:abstractNumId w:val="29"/>
  </w:num>
  <w:num w:numId="17">
    <w:abstractNumId w:val="2"/>
  </w:num>
  <w:num w:numId="18">
    <w:abstractNumId w:val="25"/>
  </w:num>
  <w:num w:numId="19">
    <w:abstractNumId w:val="15"/>
  </w:num>
  <w:num w:numId="20">
    <w:abstractNumId w:val="28"/>
  </w:num>
  <w:num w:numId="21">
    <w:abstractNumId w:val="12"/>
  </w:num>
  <w:num w:numId="22">
    <w:abstractNumId w:val="11"/>
  </w:num>
  <w:num w:numId="23">
    <w:abstractNumId w:val="10"/>
  </w:num>
  <w:num w:numId="24">
    <w:abstractNumId w:val="24"/>
  </w:num>
  <w:num w:numId="25">
    <w:abstractNumId w:val="19"/>
  </w:num>
  <w:num w:numId="26">
    <w:abstractNumId w:val="6"/>
  </w:num>
  <w:num w:numId="27">
    <w:abstractNumId w:val="7"/>
  </w:num>
  <w:num w:numId="28">
    <w:abstractNumId w:val="1"/>
  </w:num>
  <w:num w:numId="29">
    <w:abstractNumId w:val="16"/>
  </w:num>
  <w:num w:numId="30">
    <w:abstractNumId w:val="31"/>
  </w:num>
  <w:num w:numId="31">
    <w:abstractNumId w:val="30"/>
  </w:num>
  <w:num w:numId="32">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7F97"/>
    <w:rsid w:val="00106DB9"/>
    <w:rsid w:val="00112272"/>
    <w:rsid w:val="00114883"/>
    <w:rsid w:val="001171FF"/>
    <w:rsid w:val="00122BD1"/>
    <w:rsid w:val="00134D3C"/>
    <w:rsid w:val="00144F69"/>
    <w:rsid w:val="00161115"/>
    <w:rsid w:val="001618AF"/>
    <w:rsid w:val="001813A7"/>
    <w:rsid w:val="001827DE"/>
    <w:rsid w:val="00184346"/>
    <w:rsid w:val="00187E92"/>
    <w:rsid w:val="001A1D16"/>
    <w:rsid w:val="001B550A"/>
    <w:rsid w:val="001B72B4"/>
    <w:rsid w:val="001C54D6"/>
    <w:rsid w:val="001C6BB1"/>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1A88"/>
    <w:rsid w:val="002D1C88"/>
    <w:rsid w:val="002F6FCD"/>
    <w:rsid w:val="00304CFC"/>
    <w:rsid w:val="0031739C"/>
    <w:rsid w:val="00340297"/>
    <w:rsid w:val="00352D0C"/>
    <w:rsid w:val="00357F43"/>
    <w:rsid w:val="00362602"/>
    <w:rsid w:val="00366A37"/>
    <w:rsid w:val="00370068"/>
    <w:rsid w:val="00382EDD"/>
    <w:rsid w:val="00386BE0"/>
    <w:rsid w:val="00387D4B"/>
    <w:rsid w:val="003943C9"/>
    <w:rsid w:val="003B61DC"/>
    <w:rsid w:val="003C383A"/>
    <w:rsid w:val="003D37D4"/>
    <w:rsid w:val="003F1A3E"/>
    <w:rsid w:val="004016B7"/>
    <w:rsid w:val="004029F2"/>
    <w:rsid w:val="00410D86"/>
    <w:rsid w:val="004120B2"/>
    <w:rsid w:val="004124E0"/>
    <w:rsid w:val="00421D12"/>
    <w:rsid w:val="00455991"/>
    <w:rsid w:val="00474E8D"/>
    <w:rsid w:val="00481DFB"/>
    <w:rsid w:val="00486F38"/>
    <w:rsid w:val="004A0C83"/>
    <w:rsid w:val="004A5348"/>
    <w:rsid w:val="004B61F8"/>
    <w:rsid w:val="004C66A0"/>
    <w:rsid w:val="004D56BC"/>
    <w:rsid w:val="004E605C"/>
    <w:rsid w:val="004F1995"/>
    <w:rsid w:val="004F4F91"/>
    <w:rsid w:val="00503323"/>
    <w:rsid w:val="005120BA"/>
    <w:rsid w:val="00513441"/>
    <w:rsid w:val="00527496"/>
    <w:rsid w:val="005557CF"/>
    <w:rsid w:val="005646F6"/>
    <w:rsid w:val="00585035"/>
    <w:rsid w:val="005C1108"/>
    <w:rsid w:val="005D0E2F"/>
    <w:rsid w:val="005E55A1"/>
    <w:rsid w:val="005F006C"/>
    <w:rsid w:val="00613180"/>
    <w:rsid w:val="0062012C"/>
    <w:rsid w:val="00627D77"/>
    <w:rsid w:val="00643CC2"/>
    <w:rsid w:val="006838C8"/>
    <w:rsid w:val="006A785B"/>
    <w:rsid w:val="006B0733"/>
    <w:rsid w:val="006C5A21"/>
    <w:rsid w:val="007016A3"/>
    <w:rsid w:val="00712BA9"/>
    <w:rsid w:val="007171CF"/>
    <w:rsid w:val="00724864"/>
    <w:rsid w:val="00726F22"/>
    <w:rsid w:val="0076185F"/>
    <w:rsid w:val="00772E27"/>
    <w:rsid w:val="0077679F"/>
    <w:rsid w:val="007A1D8C"/>
    <w:rsid w:val="007A353D"/>
    <w:rsid w:val="007A6272"/>
    <w:rsid w:val="007B4923"/>
    <w:rsid w:val="007C6980"/>
    <w:rsid w:val="007E638F"/>
    <w:rsid w:val="00813CCA"/>
    <w:rsid w:val="00816EE5"/>
    <w:rsid w:val="00823F47"/>
    <w:rsid w:val="00840E95"/>
    <w:rsid w:val="00852929"/>
    <w:rsid w:val="00856DA1"/>
    <w:rsid w:val="0086687C"/>
    <w:rsid w:val="008E2198"/>
    <w:rsid w:val="00906D1B"/>
    <w:rsid w:val="00906FB1"/>
    <w:rsid w:val="00931970"/>
    <w:rsid w:val="00936B79"/>
    <w:rsid w:val="0094598C"/>
    <w:rsid w:val="00961F6B"/>
    <w:rsid w:val="00962404"/>
    <w:rsid w:val="00964A16"/>
    <w:rsid w:val="009654A7"/>
    <w:rsid w:val="009667EE"/>
    <w:rsid w:val="00983E59"/>
    <w:rsid w:val="00987935"/>
    <w:rsid w:val="00987EF6"/>
    <w:rsid w:val="009A1F93"/>
    <w:rsid w:val="009A3DA9"/>
    <w:rsid w:val="009A4DE8"/>
    <w:rsid w:val="009B1810"/>
    <w:rsid w:val="009B5BD4"/>
    <w:rsid w:val="009C4A2D"/>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51DB"/>
    <w:rsid w:val="00B35F89"/>
    <w:rsid w:val="00B40876"/>
    <w:rsid w:val="00B41642"/>
    <w:rsid w:val="00B51107"/>
    <w:rsid w:val="00B55EE8"/>
    <w:rsid w:val="00B87ACA"/>
    <w:rsid w:val="00BA3AE8"/>
    <w:rsid w:val="00BB2C47"/>
    <w:rsid w:val="00BC25B5"/>
    <w:rsid w:val="00BE3EF9"/>
    <w:rsid w:val="00C2716A"/>
    <w:rsid w:val="00C27AE5"/>
    <w:rsid w:val="00C31E83"/>
    <w:rsid w:val="00C3787D"/>
    <w:rsid w:val="00C444F9"/>
    <w:rsid w:val="00C60B1F"/>
    <w:rsid w:val="00C6607D"/>
    <w:rsid w:val="00C66FDE"/>
    <w:rsid w:val="00C77B6E"/>
    <w:rsid w:val="00C83EA9"/>
    <w:rsid w:val="00C93DCF"/>
    <w:rsid w:val="00CC6870"/>
    <w:rsid w:val="00CC6918"/>
    <w:rsid w:val="00CD4F68"/>
    <w:rsid w:val="00CE1EB3"/>
    <w:rsid w:val="00D028D3"/>
    <w:rsid w:val="00D1109F"/>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F0096E"/>
    <w:rsid w:val="00F04F30"/>
    <w:rsid w:val="00F11BB2"/>
    <w:rsid w:val="00F123FE"/>
    <w:rsid w:val="00F436EB"/>
    <w:rsid w:val="00F43FC1"/>
    <w:rsid w:val="00F467D3"/>
    <w:rsid w:val="00F6507A"/>
    <w:rsid w:val="00F72931"/>
    <w:rsid w:val="00F82C00"/>
    <w:rsid w:val="00F86A04"/>
    <w:rsid w:val="00FC52B3"/>
    <w:rsid w:val="00FC778F"/>
    <w:rsid w:val="00FD246D"/>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E2%84%96%20118%D0%9F%D1%80%D0%BE%D0%B3%D1%80%D0%B0%D0%BC%D0%BC%D0%B0%2018-22%D0%B3.%D0%B3..docx" TargetMode="External"/><Relationship Id="rId3" Type="http://schemas.openxmlformats.org/officeDocument/2006/relationships/styles" Target="styles.xml"/><Relationship Id="rId7" Type="http://schemas.openxmlformats.org/officeDocument/2006/relationships/hyperlink" Target="file:///C:\Users\Eduard\Downloads\%E2%84%96%20118%D0%9F%D1%80%D0%BE%D0%B3%D1%80%D0%B0%D0%BC%D0%BC%D0%B0%2018-22%D0%B3.%D0%B3..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18971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crk@mail.ru" TargetMode="External"/><Relationship Id="rId4" Type="http://schemas.openxmlformats.org/officeDocument/2006/relationships/settings" Target="settings.xml"/><Relationship Id="rId9" Type="http://schemas.openxmlformats.org/officeDocument/2006/relationships/hyperlink" Target="http://reg-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81596-0975-4C4D-ABED-CDF6FA40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18</Pages>
  <Words>11430</Words>
  <Characters>65156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76434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104</cp:revision>
  <cp:lastPrinted>2022-12-12T07:43:00Z</cp:lastPrinted>
  <dcterms:created xsi:type="dcterms:W3CDTF">2022-12-12T07:34:00Z</dcterms:created>
  <dcterms:modified xsi:type="dcterms:W3CDTF">2024-05-22T18:08:00Z</dcterms:modified>
</cp:coreProperties>
</file>