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83" w:rsidRDefault="00C31E83" w:rsidP="00C31E83">
      <w:pPr>
        <w:numPr>
          <w:ilvl w:val="0"/>
          <w:numId w:val="29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"https://1avgust.rkursk.ru/index.php?mun_obr=78&amp;sub_menus_id=14125&amp;print=1&amp;id_mat=197999"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31E83" w:rsidRDefault="00C31E83" w:rsidP="00C31E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ПГ адм</w:t>
      </w:r>
    </w:p>
    <w:tbl>
      <w:tblPr>
        <w:tblW w:w="64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08"/>
        <w:gridCol w:w="194"/>
        <w:gridCol w:w="2008"/>
        <w:gridCol w:w="194"/>
        <w:gridCol w:w="2072"/>
      </w:tblGrid>
      <w:tr w:rsidR="00C31E83" w:rsidTr="00C31E83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УТВЕРЖДАЮ</w:t>
            </w:r>
            <w:r>
              <w:rPr>
                <w:sz w:val="12"/>
                <w:szCs w:val="12"/>
              </w:rPr>
              <w:br/>
              <w:t>Руководитель (уполномоченное лицо)</w:t>
            </w:r>
          </w:p>
        </w:tc>
      </w:tr>
      <w:tr w:rsidR="00C31E83" w:rsidTr="00C31E8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САФОНОВ В. М.</w:t>
            </w:r>
          </w:p>
        </w:tc>
      </w:tr>
      <w:tr w:rsidR="00C31E83" w:rsidTr="00C31E8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25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71"/>
        <w:gridCol w:w="467"/>
        <w:gridCol w:w="170"/>
        <w:gridCol w:w="467"/>
        <w:gridCol w:w="170"/>
        <w:gridCol w:w="468"/>
        <w:gridCol w:w="220"/>
        <w:gridCol w:w="2860"/>
      </w:tblGrid>
      <w:tr w:rsidR="00C31E83" w:rsidTr="00C31E83">
        <w:trPr>
          <w:tblCellSpacing w:w="0" w:type="dxa"/>
        </w:trPr>
        <w:tc>
          <w:tcPr>
            <w:tcW w:w="31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 26 »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г</w:t>
            </w:r>
            <w:proofErr w:type="gramEnd"/>
            <w:r>
              <w:rPr>
                <w:sz w:val="12"/>
                <w:szCs w:val="12"/>
              </w:rPr>
              <w:t>.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24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73"/>
      </w:tblGrid>
      <w:tr w:rsidR="00C31E83" w:rsidTr="00C31E83">
        <w:trPr>
          <w:tblCellSpacing w:w="0" w:type="dxa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ПЛАН-ГРАФИК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на 20 </w:t>
            </w:r>
            <w:r>
              <w:rPr>
                <w:sz w:val="12"/>
                <w:szCs w:val="12"/>
                <w:u w:val="single"/>
              </w:rPr>
              <w:t>18</w:t>
            </w:r>
            <w:r>
              <w:rPr>
                <w:sz w:val="12"/>
                <w:szCs w:val="12"/>
              </w:rPr>
              <w:t> год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24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3991"/>
        <w:gridCol w:w="499"/>
        <w:gridCol w:w="1280"/>
        <w:gridCol w:w="1090"/>
      </w:tblGrid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Коды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26.12.2017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1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04179562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4605001889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460501001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75404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Форма собственности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публично-правового образования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38608438101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нахождения (адрес), телефон, адрес электронной почты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Российская Федерация, 307510, Курская </w:t>
            </w:r>
            <w:proofErr w:type="gramStart"/>
            <w:r>
              <w:rPr>
                <w:sz w:val="12"/>
                <w:szCs w:val="12"/>
              </w:rPr>
              <w:t>обл</w:t>
            </w:r>
            <w:proofErr w:type="gramEnd"/>
            <w:r>
              <w:rPr>
                <w:sz w:val="12"/>
                <w:szCs w:val="12"/>
              </w:rPr>
              <w:t>, Дмитриевский р-н, Первоавгустовский рп, УЛ КОМСОМОЛЬСКАЯ, 38 , 7-47150-99367 , possovet@mail.ru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1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изменения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26.12.2017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измерения: рубль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383</w:t>
            </w:r>
          </w:p>
        </w:tc>
      </w:tr>
      <w:tr w:rsidR="00C31E83" w:rsidTr="00C31E83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Совокупный годовой объем закупок (справочно), рублей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1085910.00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2"/>
        <w:gridCol w:w="2260"/>
        <w:gridCol w:w="603"/>
        <w:gridCol w:w="604"/>
        <w:gridCol w:w="980"/>
        <w:gridCol w:w="672"/>
        <w:gridCol w:w="670"/>
        <w:gridCol w:w="792"/>
        <w:gridCol w:w="517"/>
        <w:gridCol w:w="480"/>
        <w:gridCol w:w="840"/>
        <w:gridCol w:w="603"/>
        <w:gridCol w:w="454"/>
        <w:gridCol w:w="386"/>
        <w:gridCol w:w="792"/>
        <w:gridCol w:w="517"/>
        <w:gridCol w:w="480"/>
        <w:gridCol w:w="840"/>
        <w:gridCol w:w="1001"/>
        <w:gridCol w:w="477"/>
        <w:gridCol w:w="745"/>
        <w:gridCol w:w="929"/>
        <w:gridCol w:w="745"/>
        <w:gridCol w:w="842"/>
        <w:gridCol w:w="1002"/>
        <w:gridCol w:w="1008"/>
        <w:gridCol w:w="933"/>
        <w:gridCol w:w="1037"/>
        <w:gridCol w:w="918"/>
        <w:gridCol w:w="1531"/>
        <w:gridCol w:w="813"/>
        <w:gridCol w:w="1062"/>
        <w:gridCol w:w="903"/>
      </w:tblGrid>
      <w:tr w:rsidR="00C31E83" w:rsidTr="00C31E83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 xml:space="preserve">№ </w:t>
            </w:r>
            <w:proofErr w:type="gramStart"/>
            <w:r>
              <w:rPr>
                <w:rStyle w:val="a5"/>
                <w:sz w:val="12"/>
                <w:szCs w:val="12"/>
              </w:rPr>
              <w:t>п</w:t>
            </w:r>
            <w:proofErr w:type="gramEnd"/>
            <w:r>
              <w:rPr>
                <w:rStyle w:val="a5"/>
                <w:sz w:val="12"/>
                <w:szCs w:val="1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Преимущества, предоставля</w:t>
            </w:r>
            <w:r>
              <w:rPr>
                <w:rStyle w:val="a5"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>
              <w:rPr>
                <w:rStyle w:val="a5"/>
                <w:sz w:val="12"/>
                <w:szCs w:val="12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Осуществление закупки у субъектов малого предпринима</w:t>
            </w:r>
            <w:r>
              <w:rPr>
                <w:rStyle w:val="a5"/>
                <w:sz w:val="12"/>
                <w:szCs w:val="12"/>
              </w:rPr>
              <w:softHyphen/>
              <w:t>тельства и социально ориентирова</w:t>
            </w:r>
            <w:r>
              <w:rPr>
                <w:rStyle w:val="a5"/>
                <w:sz w:val="12"/>
                <w:szCs w:val="12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организатора проведения совместного конкурса или аукциона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</w:t>
            </w:r>
            <w:r>
              <w:rPr>
                <w:rStyle w:val="a5"/>
                <w:sz w:val="12"/>
                <w:szCs w:val="12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</w:t>
            </w:r>
            <w:r>
              <w:rPr>
                <w:rStyle w:val="a5"/>
                <w:sz w:val="12"/>
                <w:szCs w:val="12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1085910.00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1085910.00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240" w:afterAutospacing="0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183460500188946050100100030010000242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183460500188946050100100040010000244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995610.00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995610.00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1085910.00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1085910.00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1"/>
        <w:gridCol w:w="5552"/>
        <w:gridCol w:w="554"/>
        <w:gridCol w:w="2221"/>
        <w:gridCol w:w="554"/>
        <w:gridCol w:w="2221"/>
      </w:tblGrid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САФОНОВ В. М.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"/>
        <w:gridCol w:w="130"/>
        <w:gridCol w:w="319"/>
        <w:gridCol w:w="130"/>
        <w:gridCol w:w="330"/>
        <w:gridCol w:w="220"/>
        <w:gridCol w:w="10524"/>
      </w:tblGrid>
      <w:tr w:rsidR="00C31E83" w:rsidTr="00C31E83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«26»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г</w:t>
            </w:r>
            <w:proofErr w:type="gramEnd"/>
            <w:r>
              <w:rPr>
                <w:sz w:val="12"/>
                <w:szCs w:val="12"/>
              </w:rPr>
              <w:t>.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ФОРМА</w:t>
            </w:r>
            <w:r>
              <w:rPr>
                <w:b/>
                <w:bCs/>
                <w:sz w:val="12"/>
                <w:szCs w:val="12"/>
              </w:rPr>
              <w:br/>
            </w:r>
            <w:r>
              <w:rPr>
                <w:rStyle w:val="a5"/>
                <w:sz w:val="12"/>
                <w:szCs w:val="12"/>
              </w:rPr>
              <w:t>обоснования закупок товаров, работ и услуг для обеспечения государственных и муниципальных нужд</w:t>
            </w:r>
            <w:r>
              <w:rPr>
                <w:b/>
                <w:bCs/>
                <w:sz w:val="12"/>
                <w:szCs w:val="12"/>
              </w:rPr>
              <w:br/>
            </w:r>
            <w:r>
              <w:rPr>
                <w:rStyle w:val="a5"/>
                <w:sz w:val="12"/>
                <w:szCs w:val="12"/>
              </w:rPr>
              <w:t>при формировании и утверждении плана-графика закупок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74"/>
        <w:gridCol w:w="1799"/>
        <w:gridCol w:w="1137"/>
        <w:gridCol w:w="283"/>
      </w:tblGrid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1E83" w:rsidRDefault="00C31E83">
            <w:pPr>
              <w:rPr>
                <w:sz w:val="12"/>
                <w:szCs w:val="12"/>
              </w:rPr>
            </w:pP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"/>
        <w:gridCol w:w="2261"/>
        <w:gridCol w:w="1029"/>
        <w:gridCol w:w="1135"/>
        <w:gridCol w:w="1217"/>
        <w:gridCol w:w="1849"/>
        <w:gridCol w:w="1247"/>
        <w:gridCol w:w="905"/>
        <w:gridCol w:w="941"/>
        <w:gridCol w:w="1132"/>
      </w:tblGrid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 xml:space="preserve">№ </w:t>
            </w:r>
            <w:proofErr w:type="gramStart"/>
            <w:r>
              <w:rPr>
                <w:rStyle w:val="a5"/>
                <w:sz w:val="12"/>
                <w:szCs w:val="12"/>
              </w:rPr>
              <w:t>п</w:t>
            </w:r>
            <w:proofErr w:type="gramEnd"/>
            <w:r>
              <w:rPr>
                <w:rStyle w:val="a5"/>
                <w:sz w:val="12"/>
                <w:szCs w:val="12"/>
              </w:rPr>
              <w:t>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rStyle w:val="a5"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Style w:val="a5"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183460500188946050100100030010000242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183460500188946050100100040010000244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90300.00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995610.00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93"/>
        <w:gridCol w:w="170"/>
        <w:gridCol w:w="886"/>
        <w:gridCol w:w="835"/>
        <w:gridCol w:w="498"/>
        <w:gridCol w:w="247"/>
        <w:gridCol w:w="1614"/>
        <w:gridCol w:w="247"/>
        <w:gridCol w:w="321"/>
        <w:gridCol w:w="321"/>
        <w:gridCol w:w="261"/>
      </w:tblGrid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САФОНОВ ВЛАДИМИР МИХАЙЛОВИЧ, ГЛАВА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«26»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г</w:t>
            </w:r>
            <w:proofErr w:type="gramEnd"/>
            <w:r>
              <w:rPr>
                <w:sz w:val="12"/>
                <w:szCs w:val="12"/>
              </w:rPr>
              <w:t>.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утверждения)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САФОНОВ ВЛАДИМИР МИХАЙЛОВИЧ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31E83" w:rsidTr="00C31E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31E83" w:rsidRDefault="00C31E83" w:rsidP="00C31E8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31E83" w:rsidRDefault="00C31E83" w:rsidP="00C31E8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C31E83" w:rsidRDefault="00C31E83" w:rsidP="00C31E8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12.01.2018 08:10. Последнее изменение: 12.01.2018 08:10.</w:t>
      </w:r>
    </w:p>
    <w:p w:rsidR="00C31E83" w:rsidRDefault="00C31E83" w:rsidP="00C31E8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1702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C31E83" w:rsidTr="00C31E83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C31E83" w:rsidRDefault="00C31E83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31E83" w:rsidRDefault="00C31E83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C31E83" w:rsidRDefault="00A3080A" w:rsidP="00C31E83"/>
    <w:sectPr w:rsidR="00A3080A" w:rsidRPr="00C31E83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9"/>
  </w:num>
  <w:num w:numId="4">
    <w:abstractNumId w:val="0"/>
  </w:num>
  <w:num w:numId="5">
    <w:abstractNumId w:val="17"/>
  </w:num>
  <w:num w:numId="6">
    <w:abstractNumId w:val="3"/>
  </w:num>
  <w:num w:numId="7">
    <w:abstractNumId w:val="19"/>
  </w:num>
  <w:num w:numId="8">
    <w:abstractNumId w:val="26"/>
  </w:num>
  <w:num w:numId="9">
    <w:abstractNumId w:val="11"/>
  </w:num>
  <w:num w:numId="10">
    <w:abstractNumId w:val="18"/>
  </w:num>
  <w:num w:numId="11">
    <w:abstractNumId w:val="1"/>
  </w:num>
  <w:num w:numId="12">
    <w:abstractNumId w:val="24"/>
  </w:num>
  <w:num w:numId="13">
    <w:abstractNumId w:val="14"/>
  </w:num>
  <w:num w:numId="14">
    <w:abstractNumId w:val="2"/>
  </w:num>
  <w:num w:numId="15">
    <w:abstractNumId w:val="27"/>
  </w:num>
  <w:num w:numId="16">
    <w:abstractNumId w:val="13"/>
  </w:num>
  <w:num w:numId="17">
    <w:abstractNumId w:val="8"/>
  </w:num>
  <w:num w:numId="18">
    <w:abstractNumId w:val="23"/>
  </w:num>
  <w:num w:numId="19">
    <w:abstractNumId w:val="21"/>
  </w:num>
  <w:num w:numId="20">
    <w:abstractNumId w:val="22"/>
  </w:num>
  <w:num w:numId="21">
    <w:abstractNumId w:val="6"/>
  </w:num>
  <w:num w:numId="22">
    <w:abstractNumId w:val="16"/>
  </w:num>
  <w:num w:numId="23">
    <w:abstractNumId w:val="4"/>
  </w:num>
  <w:num w:numId="24">
    <w:abstractNumId w:val="25"/>
  </w:num>
  <w:num w:numId="25">
    <w:abstractNumId w:val="5"/>
  </w:num>
  <w:num w:numId="26">
    <w:abstractNumId w:val="20"/>
  </w:num>
  <w:num w:numId="27">
    <w:abstractNumId w:val="12"/>
  </w:num>
  <w:num w:numId="28">
    <w:abstractNumId w:val="15"/>
  </w:num>
  <w:num w:numId="2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87A7-4FE3-4BAE-A1DC-590B141C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96</cp:revision>
  <cp:lastPrinted>2022-12-12T07:43:00Z</cp:lastPrinted>
  <dcterms:created xsi:type="dcterms:W3CDTF">2022-12-12T07:34:00Z</dcterms:created>
  <dcterms:modified xsi:type="dcterms:W3CDTF">2024-05-22T18:02:00Z</dcterms:modified>
</cp:coreProperties>
</file>