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C8" w:rsidRDefault="006838C8" w:rsidP="006838C8">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6838C8" w:rsidRDefault="006838C8" w:rsidP="006838C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29.01. 2019 № 10 п. Первоавгустовский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«Предоставление сведений из реестра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29.01.  2019      № 10</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«Предоставление сведений из реестра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Федеральным законам от 27 июня 2010 года №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08.11.2018 г. № 125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Первоавгустовского сельсовета Дмитриевского района  ПОСТАНОВЛЯЕТ: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прилагаемый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«Предоставление сведений из реестра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2. Постановление Администрации Первоавгустовского сельсовета Дмитриевского района  от  08 июня  2018 года    №  72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«Предоставление сведений из реестра муниципального имущества» признать утратившим силу.???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4.Постановление вступает в силу со дня его подписания.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Исполнитель: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УТВЕРЖДЁН</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                                                                               от 29.01.2019 г. № 10</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предоставления Администрацией Первоавгустовского  сельсовета Дмитриевского района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Курской области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«Предоставление сведений из реестра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 Общие положения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Предмет регулирования административного регламента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Административный регламент предоставления  Администрацией </w:t>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r>
      <w:r>
        <w:rPr>
          <w:rFonts w:ascii="Tahoma" w:hAnsi="Tahoma" w:cs="Tahoma"/>
          <w:color w:val="000000"/>
          <w:sz w:val="12"/>
          <w:szCs w:val="12"/>
        </w:rPr>
        <w:softHyphen/>
        <w:t xml:space="preserve"> Первоавгустовского сельсовета Дмитриевского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Круг заявителей</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Требования к порядку информирования о предоставлении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услуги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Первоавгустовского сельсовета Дмитриевского района (далее - Администрация) Курской области при обращении заявителей за информацией лично (в том числе по телефону).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заявителя  (в том числе по телефону) не может превышать 10 минут.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rFonts w:ascii="Tahoma" w:hAnsi="Tahoma" w:cs="Tahoma"/>
            <w:color w:val="33A6E3"/>
            <w:sz w:val="12"/>
            <w:szCs w:val="12"/>
            <w:u w:val="none"/>
          </w:rPr>
          <w:t>части 2 статьи 6</w:t>
        </w:r>
      </w:hyperlink>
      <w:r>
        <w:rPr>
          <w:rFonts w:ascii="Tahoma" w:hAnsi="Tahoma" w:cs="Tahoma"/>
          <w:color w:val="000000"/>
          <w:sz w:val="12"/>
          <w:szCs w:val="12"/>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Едином  портале можно получить информацию о (об):</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круге заявителей;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порядке выдачи результата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отказа в предоставлении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приостановления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Первоавгустовского сельсовета Дмитриевского района</w:t>
      </w:r>
      <w:r>
        <w:rPr>
          <w:rFonts w:ascii="Tahoma" w:hAnsi="Tahoma" w:cs="Tahoma"/>
          <w:color w:val="000000"/>
          <w:sz w:val="12"/>
          <w:szCs w:val="12"/>
          <w:u w:val="single"/>
        </w:rPr>
        <w:t> http:/</w:t>
      </w:r>
      <w:r>
        <w:rPr>
          <w:rFonts w:ascii="Tahoma" w:hAnsi="Tahoma" w:cs="Tahoma"/>
          <w:color w:val="000000"/>
          <w:sz w:val="12"/>
          <w:szCs w:val="12"/>
        </w:rPr>
        <w:t>1avgust.rKursk.ru/,и  на Едином портале</w:t>
      </w:r>
      <w:hyperlink r:id="rId8" w:history="1">
        <w:r>
          <w:rPr>
            <w:rStyle w:val="a3"/>
            <w:rFonts w:ascii="Tahoma" w:hAnsi="Tahoma" w:cs="Tahoma"/>
            <w:color w:val="33A6E3"/>
            <w:sz w:val="12"/>
            <w:szCs w:val="12"/>
          </w:rPr>
          <w:t>https://www.gosuslugi.ru.»</w:t>
        </w:r>
      </w:hyperlink>
      <w:r>
        <w:rPr>
          <w:rFonts w:ascii="Tahoma" w:hAnsi="Tahoma" w:cs="Tahoma"/>
          <w:color w:val="000000"/>
          <w:sz w:val="12"/>
          <w:szCs w:val="12"/>
          <w:u w:val="single"/>
        </w:rPr>
        <w:t>.</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 Стандарт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Наименование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Предоставление сведений из реестра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Наименование  органа местного самоуправления, предоставляющего муниципальную услугу</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Первоавгустовского сельсовета Дмитриевского района Курской области   (далее - Администрация).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2.3. Описание результата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 выдача (направление) заявителю: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выписка из реестра муниципального имущества (далее - выписка из реестра);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9" w:history="1">
        <w:r>
          <w:rPr>
            <w:rStyle w:val="a3"/>
            <w:rFonts w:ascii="Tahoma" w:hAnsi="Tahoma" w:cs="Tahoma"/>
            <w:color w:val="33A6E3"/>
            <w:sz w:val="12"/>
            <w:szCs w:val="12"/>
            <w:u w:val="none"/>
          </w:rPr>
          <w:t>уведомлени</w:t>
        </w:r>
      </w:hyperlink>
      <w:r>
        <w:rPr>
          <w:rFonts w:ascii="Tahoma" w:hAnsi="Tahoma" w:cs="Tahoma"/>
          <w:color w:val="000000"/>
          <w:sz w:val="12"/>
          <w:szCs w:val="12"/>
        </w:rPr>
        <w:t>е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Срок предоставления муниципальной услуги</w:t>
      </w:r>
      <w:r>
        <w:rPr>
          <w:rFonts w:ascii="Tahoma" w:hAnsi="Tahoma" w:cs="Tahoma"/>
          <w:color w:val="000000"/>
          <w:sz w:val="12"/>
          <w:szCs w:val="12"/>
        </w:rPr>
        <w:t>, </w:t>
      </w:r>
      <w:r>
        <w:rPr>
          <w:rStyle w:val="a5"/>
          <w:rFonts w:ascii="Tahoma" w:hAnsi="Tahoma" w:cs="Tahoma"/>
          <w:color w:val="000000"/>
          <w:sz w:val="12"/>
          <w:szCs w:val="12"/>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составляет  10 дней со дня поступления запроса.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2.5. Нормативные правовые акты, регулирующие предоставление</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5"/>
            <w:rFonts w:ascii="Tahoma" w:hAnsi="Tahoma" w:cs="Tahoma"/>
            <w:color w:val="33A6E3"/>
            <w:sz w:val="12"/>
            <w:szCs w:val="12"/>
          </w:rPr>
          <w:t>http://1avgust.rKursk.ru/,</w:t>
        </w:r>
      </w:hyperlink>
      <w:r>
        <w:rPr>
          <w:rFonts w:ascii="Tahoma" w:hAnsi="Tahoma" w:cs="Tahoma"/>
          <w:color w:val="000000"/>
          <w:sz w:val="12"/>
          <w:szCs w:val="12"/>
        </w:rPr>
        <w:t>    в сети «Интернет», а также   а также на Едином портале https://www.gosuslugi.ru.</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Заявление должно содержать: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фамилию, имя, отчество (для физических лиц и индивидуальных предпринимателей) или наименование организации (для юридических лиц);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адрес (почтовый, электронный, номер факса), по которому должны быть направлены выписка (уведомление), номер телефона для контактов;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способ выдачи (направления) документа, являющегося результатом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2.6.2. К заявлению прилагаются следующие документы:</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копия паспорта или иного документа, удостоверяющего личность заявителя либо представителя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2.6.3. Заявитель в праве предоставить заявление и документы следующим способом: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путем направления электронного документа на официальную электронную почту.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не должны иметь  повреждений, не позволяющих однозначно истолковать их содержание.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2.8. Указание на запрет требовать от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2.10.1. Оснований для приостановления предоставления муниципальной услуги законодательством Российской Федерации не предусмотрено.</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2.10.2.Оснований для отказа в предоставлении муниципальной услуги законодательством Российской Федерации  не  предусмотрено.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2.15. Срок и порядок регистрации запроса заявителя о предоставлении муниципальной услуги, в том числе в электронной форме</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предоставление, при необходимости, услуги по месту жительства инвалида или в дистанционном режиме;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w:t>
      </w:r>
      <w:r>
        <w:rPr>
          <w:rStyle w:val="a5"/>
          <w:rFonts w:ascii="Tahoma" w:hAnsi="Tahoma" w:cs="Tahoma"/>
          <w:color w:val="000000"/>
          <w:sz w:val="12"/>
          <w:szCs w:val="12"/>
        </w:rPr>
        <w:lastRenderedPageBreak/>
        <w:t>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Показатели доступности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возможность получения муниципальной услуги в многофункциональном центре предоставления государственных и муниципальных услуг;</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посредством комплексного запроса.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Показатели качества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 обоснованных жалоб на действия (бездействие) специалистов и уполномоченных должностных лиц;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2.18. Иные требования, в том числе учитывающие особенности предоставления муниципальной услуги в электронной форме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настоящее время муниципальная услуга в электронной форме  не предоставляется.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Исчерпывающий перечень административных процедур:</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подготовка выписки из реестра муниципального имущества либо информации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выдача (направление) заявителю  результата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порядок исправления допущенных опечаток и ошибок в выданных в результате предоставления муниципальной услуги  документах.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Прием и регистрация заявления и документов, необходимых для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3.2.2. При получении заявления ответственный   исполнитель  Администрации: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проверяет правильность оформления заявления;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заполняет расписку о приеме (регистрации) заявления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вносит запись о приеме заявления в Журнал Входящей корреспонденции.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3.2.3. Срок выполнения  административной процедуры составляет 1 рабочий день.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3.2.4.  Критерием принятия решения является обращение  заявителя за получением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3.2.5. Результатом исполнения данной административной процедуры является прием заявления.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3.2.6.  Способом фиксации  результата является регистрация заявления в Журнале регистрации входящей корреспонденции.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Подготовка выписки из реестра  муниципального имущества либо информации об отсутствии сведений в реестре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3.3.5. В случае отсутствия об отсутствии сведений  об объекте в реестре муниципального имущества ответственный исполнитель готовит   </w:t>
      </w:r>
      <w:hyperlink r:id="rId11" w:history="1">
        <w:r>
          <w:rPr>
            <w:rStyle w:val="a3"/>
            <w:rFonts w:ascii="Tahoma" w:hAnsi="Tahoma" w:cs="Tahoma"/>
            <w:color w:val="33A6E3"/>
            <w:sz w:val="12"/>
            <w:szCs w:val="12"/>
            <w:u w:val="none"/>
          </w:rPr>
          <w:t>уведомлени</w:t>
        </w:r>
      </w:hyperlink>
      <w:r>
        <w:rPr>
          <w:rFonts w:ascii="Tahoma" w:hAnsi="Tahoma" w:cs="Tahoma"/>
          <w:color w:val="000000"/>
          <w:sz w:val="12"/>
          <w:szCs w:val="12"/>
        </w:rPr>
        <w:t>е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Первоавгустовского сельсовета Дмитриевского района либо уполномоченному должностному лицу.</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3.3.8. Критерий принятия решения - наличие  (отсутствие) запрашиваемых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3.3.9.  Результатом 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3.4. Выдача (направление) заявителю  результата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Результат предоставления муниципальной услуги выдается (направляется)  заявителю способом, указанным в заявлении.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3.4.8. Способом фиксации результата выполнения административной процедуры является отметка заявителя в журнале  регистрации исходящей корреспонденции   о получении экземпляра документа.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Порядок исправления допущенных опечаток и ошибок в выданных в результате предоставления  муниципальной услуги документах.</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 Срок передачи  запроса заявителя из МФЦ в Администрацию установлен соглашением о взаимодействии.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 Способ фиксации результата выполнения административной процедуры  – регистрация в Журнале регистрации исходящей корреспонденции.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исполнением   регламента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глава Первоавгустовского  сельсовета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заместитель главы Администрации Первоавгустовского сельсовета.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Периодичность осуществления текущего контроля устанавливается распоряжением Администрации.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Первоавгустовского сельсовета Дмитриевского района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ascii="Tahoma" w:hAnsi="Tahoma" w:cs="Tahoma"/>
            <w:color w:val="33A6E3"/>
            <w:sz w:val="12"/>
            <w:szCs w:val="12"/>
          </w:rPr>
          <w:t>https://www.gosuslugi.ru.</w:t>
        </w:r>
        <w:r>
          <w:rPr>
            <w:rStyle w:val="a3"/>
            <w:rFonts w:ascii="Tahoma" w:hAnsi="Tahoma" w:cs="Tahoma"/>
            <w:color w:val="33A6E3"/>
            <w:sz w:val="12"/>
            <w:szCs w:val="12"/>
            <w:u w:val="none"/>
          </w:rPr>
          <w:t>»</w:t>
        </w:r>
      </w:hyperlink>
      <w:r>
        <w:rPr>
          <w:rFonts w:ascii="Tahoma" w:hAnsi="Tahoma" w:cs="Tahoma"/>
          <w:color w:val="000000"/>
          <w:sz w:val="12"/>
          <w:szCs w:val="12"/>
          <w:u w:val="single"/>
        </w:rPr>
        <w:t>.</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Жалобы рассматривают: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Администрации -  Глава Первоавгустовского сельсовета, заместитель Главы Администрации Первоавгустовского сельсовета;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ОБУ «МФЦ» -  руководитель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 учредителя многофункционального центра -  руководитель учредителя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Жалобы рассматривают: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Администрации  Глава Первоавгустовского сельсовета, заместитель Главы Первоавгустовского сельсовета;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МФЦ -руководитель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 учредителя-руководитель учредителя многофункционального центра.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 Способы информирования заявителей о порядке подачи и рассмотрения жалобы, в том числе с использованием Единого портала</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по адресу </w:t>
      </w:r>
      <w:hyperlink r:id="rId13" w:history="1">
        <w:r>
          <w:rPr>
            <w:rStyle w:val="a3"/>
            <w:rFonts w:ascii="Tahoma" w:hAnsi="Tahoma" w:cs="Tahoma"/>
            <w:color w:val="33A6E3"/>
            <w:sz w:val="12"/>
            <w:szCs w:val="12"/>
          </w:rPr>
          <w:t>https://www.gosuslugi.ru/</w:t>
        </w:r>
      </w:hyperlink>
      <w:r>
        <w:rPr>
          <w:rFonts w:ascii="Tahoma" w:hAnsi="Tahoma" w:cs="Tahoma"/>
          <w:color w:val="000000"/>
          <w:sz w:val="12"/>
          <w:szCs w:val="12"/>
        </w:rPr>
        <w:t>.</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 Особенности выполнения административных процедур (действий) в многофункциональных центрах предоставления</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государственных и муниципальных услуг</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6.5. При получении заявления  работник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6.8.  При получении результата муниципальной услуги в МФЦ заявитель предъявляет:</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 удостоверяющий личность;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обращении уполномоченного представителя заявителя - документ, подтверждающий полномочия представителя заявителя.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6.9. Критерием принятия решения является обращение заявителя за получением  муниципальной услуги в МФЦ.</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6.11. Способ фиксации результата выполнения административной процедуры:</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выдаче документов  о получении экземпляра документа.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получения результата в Администрации – отметка о передаче документов  в передаточной ведомости.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1  к административному регламенту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 «Предоставление сведений из реестра муниципального имущества»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Главе 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 для физического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лица; фамилия, имя, отчество, ОГРНИП,</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ИНН - для индивидуальных предпринимателей;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полное наименование юридического лица,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ОГРН, ИНН, КПП - для юридического лица)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Если от заявителя действует уполномоченный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представитель, то указываются: фамилия,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имя, отчество представителя, наименование</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 реквизиты документа, подтверждающего</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полномочия представителя</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электронной  почты:                    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Прошу  предоставить сведения из реестра муниципального имущества,  находящегося  в  собственности __________________муниципального района Курской   области, в отношении следующих объектов:</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________________________________________________________________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местонахождение, иные характеристики объекта,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позволяющие его однозначно определить (реестровый, кадастровый,</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условный или учетный номер)</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(сведения) прошу предоставить в _______ экземплярах:</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почтовым           отправлением           по         адресу:</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с указанием индекса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 при личном обращении в Администрацию</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       адресу       электронной       почты: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при    личном    обращении    в     МФЦ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    (поставить отметку напротив выбранного варианта)</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  готовности  результатов  муниципальной  услуги  прошу  сообщить   по телефону 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дата подпись</w:t>
      </w:r>
    </w:p>
    <w:p w:rsidR="006838C8" w:rsidRDefault="006838C8" w:rsidP="006838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838C8" w:rsidRDefault="006838C8" w:rsidP="006838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6838C8" w:rsidRDefault="006838C8" w:rsidP="006838C8">
      <w:pPr>
        <w:shd w:val="clear" w:color="auto" w:fill="EEEEEE"/>
        <w:rPr>
          <w:rFonts w:ascii="Tahoma" w:hAnsi="Tahoma" w:cs="Tahoma"/>
          <w:color w:val="000000"/>
          <w:sz w:val="12"/>
          <w:szCs w:val="12"/>
        </w:rPr>
      </w:pPr>
    </w:p>
    <w:p w:rsidR="006838C8" w:rsidRDefault="006838C8" w:rsidP="006838C8">
      <w:pPr>
        <w:shd w:val="clear" w:color="auto" w:fill="EEEEEE"/>
        <w:jc w:val="center"/>
        <w:rPr>
          <w:rFonts w:ascii="Tahoma" w:hAnsi="Tahoma" w:cs="Tahoma"/>
          <w:color w:val="999999"/>
          <w:sz w:val="10"/>
          <w:szCs w:val="10"/>
        </w:rPr>
      </w:pPr>
      <w:r>
        <w:rPr>
          <w:rFonts w:ascii="Tahoma" w:hAnsi="Tahoma" w:cs="Tahoma"/>
          <w:color w:val="999999"/>
          <w:sz w:val="10"/>
          <w:szCs w:val="10"/>
        </w:rPr>
        <w:t>Создан: 05.02.2019 08:18. Последнее изменение: 05.02.2019 08:18.</w:t>
      </w:r>
    </w:p>
    <w:p w:rsidR="006838C8" w:rsidRDefault="006838C8" w:rsidP="006838C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1634</w:t>
      </w:r>
    </w:p>
    <w:tbl>
      <w:tblPr>
        <w:tblW w:w="5000" w:type="pct"/>
        <w:jc w:val="center"/>
        <w:tblCellSpacing w:w="50" w:type="dxa"/>
        <w:tblCellMar>
          <w:left w:w="0" w:type="dxa"/>
          <w:right w:w="0" w:type="dxa"/>
        </w:tblCellMar>
        <w:tblLook w:val="04A0"/>
      </w:tblPr>
      <w:tblGrid>
        <w:gridCol w:w="4664"/>
        <w:gridCol w:w="4664"/>
      </w:tblGrid>
      <w:tr w:rsidR="006838C8" w:rsidTr="006838C8">
        <w:trPr>
          <w:tblCellSpacing w:w="50" w:type="dxa"/>
          <w:jc w:val="center"/>
        </w:trPr>
        <w:tc>
          <w:tcPr>
            <w:tcW w:w="2500" w:type="pct"/>
            <w:vAlign w:val="center"/>
            <w:hideMark/>
          </w:tcPr>
          <w:p w:rsidR="006838C8" w:rsidRDefault="006838C8">
            <w:pPr>
              <w:jc w:val="right"/>
              <w:rPr>
                <w:sz w:val="24"/>
                <w:szCs w:val="24"/>
              </w:rPr>
            </w:pPr>
            <w:hyperlink r:id="rId14"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6838C8" w:rsidRDefault="006838C8">
            <w:pPr>
              <w:rPr>
                <w:sz w:val="24"/>
                <w:szCs w:val="24"/>
              </w:rPr>
            </w:pPr>
            <w:r>
              <w:t>305002, г. Курск, ул. М.Горького, 65 А-3, офис 7</w:t>
            </w:r>
            <w:r>
              <w:br/>
              <w:t>E-mail: </w:t>
            </w:r>
            <w:hyperlink r:id="rId15" w:history="1">
              <w:r>
                <w:rPr>
                  <w:rStyle w:val="a3"/>
                  <w:color w:val="AAAAAA"/>
                  <w:u w:val="none"/>
                </w:rPr>
                <w:t>icrk@mail.ru</w:t>
              </w:r>
            </w:hyperlink>
          </w:p>
        </w:tc>
      </w:tr>
    </w:tbl>
    <w:p w:rsidR="00A3080A" w:rsidRPr="006838C8" w:rsidRDefault="00A3080A" w:rsidP="006838C8"/>
    <w:sectPr w:rsidR="00A3080A" w:rsidRPr="006838C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4280"/>
    <w:multiLevelType w:val="multilevel"/>
    <w:tmpl w:val="F96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14C5"/>
    <w:rsid w:val="00050D14"/>
    <w:rsid w:val="00054E94"/>
    <w:rsid w:val="00067EE1"/>
    <w:rsid w:val="000879E0"/>
    <w:rsid w:val="00095F60"/>
    <w:rsid w:val="000A6F9C"/>
    <w:rsid w:val="000B4439"/>
    <w:rsid w:val="000C793E"/>
    <w:rsid w:val="000D3B14"/>
    <w:rsid w:val="000D7E9B"/>
    <w:rsid w:val="00106DB9"/>
    <w:rsid w:val="00114883"/>
    <w:rsid w:val="001171FF"/>
    <w:rsid w:val="00122BD1"/>
    <w:rsid w:val="00134D3C"/>
    <w:rsid w:val="00144F69"/>
    <w:rsid w:val="00161115"/>
    <w:rsid w:val="001813A7"/>
    <w:rsid w:val="001827DE"/>
    <w:rsid w:val="00187E92"/>
    <w:rsid w:val="001A1D16"/>
    <w:rsid w:val="001B550A"/>
    <w:rsid w:val="001B72B4"/>
    <w:rsid w:val="001C54D6"/>
    <w:rsid w:val="001C6BB1"/>
    <w:rsid w:val="00211F97"/>
    <w:rsid w:val="00213825"/>
    <w:rsid w:val="002145BB"/>
    <w:rsid w:val="00227D26"/>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7D4B"/>
    <w:rsid w:val="003B61DC"/>
    <w:rsid w:val="003F1A3E"/>
    <w:rsid w:val="004029F2"/>
    <w:rsid w:val="00410D86"/>
    <w:rsid w:val="004120B2"/>
    <w:rsid w:val="004124E0"/>
    <w:rsid w:val="00474E8D"/>
    <w:rsid w:val="00481DFB"/>
    <w:rsid w:val="00486F38"/>
    <w:rsid w:val="004A0C83"/>
    <w:rsid w:val="004B61F8"/>
    <w:rsid w:val="004C66A0"/>
    <w:rsid w:val="004D56BC"/>
    <w:rsid w:val="004E605C"/>
    <w:rsid w:val="004F1995"/>
    <w:rsid w:val="004F4F91"/>
    <w:rsid w:val="00503323"/>
    <w:rsid w:val="005120BA"/>
    <w:rsid w:val="00513441"/>
    <w:rsid w:val="005557CF"/>
    <w:rsid w:val="005646F6"/>
    <w:rsid w:val="00585035"/>
    <w:rsid w:val="005C1108"/>
    <w:rsid w:val="005E55A1"/>
    <w:rsid w:val="00613180"/>
    <w:rsid w:val="0062012C"/>
    <w:rsid w:val="00627D77"/>
    <w:rsid w:val="00643CC2"/>
    <w:rsid w:val="006838C8"/>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E638F"/>
    <w:rsid w:val="00813CCA"/>
    <w:rsid w:val="00816EE5"/>
    <w:rsid w:val="00823F47"/>
    <w:rsid w:val="00840E95"/>
    <w:rsid w:val="00852929"/>
    <w:rsid w:val="0086687C"/>
    <w:rsid w:val="008E2198"/>
    <w:rsid w:val="00906D1B"/>
    <w:rsid w:val="00906FB1"/>
    <w:rsid w:val="00931970"/>
    <w:rsid w:val="00936B79"/>
    <w:rsid w:val="0094598C"/>
    <w:rsid w:val="00961F6B"/>
    <w:rsid w:val="00964A16"/>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C134B"/>
    <w:rsid w:val="00AE372A"/>
    <w:rsid w:val="00AE6053"/>
    <w:rsid w:val="00AF3858"/>
    <w:rsid w:val="00AF5E17"/>
    <w:rsid w:val="00B02821"/>
    <w:rsid w:val="00B251DB"/>
    <w:rsid w:val="00B40876"/>
    <w:rsid w:val="00B41642"/>
    <w:rsid w:val="00B55EE8"/>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E1FC8"/>
    <w:rsid w:val="00DE3B0D"/>
    <w:rsid w:val="00E01A75"/>
    <w:rsid w:val="00E04F84"/>
    <w:rsid w:val="00E215F3"/>
    <w:rsid w:val="00E2210E"/>
    <w:rsid w:val="00E27AAB"/>
    <w:rsid w:val="00E36E2A"/>
    <w:rsid w:val="00E37B10"/>
    <w:rsid w:val="00E44628"/>
    <w:rsid w:val="00E61120"/>
    <w:rsid w:val="00E641E3"/>
    <w:rsid w:val="00E67F5E"/>
    <w:rsid w:val="00E853C4"/>
    <w:rsid w:val="00E92F22"/>
    <w:rsid w:val="00EA5DB1"/>
    <w:rsid w:val="00EB4093"/>
    <w:rsid w:val="00F0096E"/>
    <w:rsid w:val="00F04F30"/>
    <w:rsid w:val="00F11BB2"/>
    <w:rsid w:val="00F123FE"/>
    <w:rsid w:val="00F436EB"/>
    <w:rsid w:val="00F43FC1"/>
    <w:rsid w:val="00F467D3"/>
    <w:rsid w:val="00F6507A"/>
    <w:rsid w:val="00F72931"/>
    <w:rsid w:val="00F82C00"/>
    <w:rsid w:val="00FC52B3"/>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semiHidden/>
    <w:rsid w:val="00DB6C43"/>
    <w:rPr>
      <w:rFonts w:asciiTheme="majorHAnsi" w:eastAsiaTheme="majorEastAsia" w:hAnsiTheme="majorHAnsi" w:cstheme="majorBidi"/>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263306"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mailto:icrk@mail.ru" TargetMode="External"/><Relationship Id="rId10" Type="http://schemas.openxmlformats.org/officeDocument/2006/relationships/hyperlink" Target="http://1avgust.rkursk.ru/,"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AA62-9FCD-4A67-B4FD-AEBF2A4B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9</Pages>
  <Words>8170</Words>
  <Characters>46569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54630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68</cp:revision>
  <cp:lastPrinted>2022-12-12T07:43:00Z</cp:lastPrinted>
  <dcterms:created xsi:type="dcterms:W3CDTF">2022-12-12T07:34:00Z</dcterms:created>
  <dcterms:modified xsi:type="dcterms:W3CDTF">2024-05-21T21:01:00Z</dcterms:modified>
</cp:coreProperties>
</file>