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4C" w:rsidRDefault="00194A4C" w:rsidP="00194A4C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194A4C" w:rsidRDefault="00194A4C" w:rsidP="00194A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 О С Т А Н О В Л Е Н И Е от 06 октября 2017 года п. Первоавгустовский № 91 Об утверждении Порядка участия муниципального служащего Администрации Первоавгустовского сельсовета Дмитриевского района Курской области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  СЕЛЬСОВЕТА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 О С Т А Н О В Л Е Н И Е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06 октября 2017 года   п. Первоавгустовский № 91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Порядка участия муниципального служащего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 Дмитриевского района Курской области на безвозмездной основе в управлении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некоммерческой организацией (общественной организацией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(кроме политической партии), жилищным, жилищно-строительным,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гаражным кооперативом, садоводческим, огородническим, дачным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потребительским кооперативом, товариществом собственников недвижимости) в качестве единоличного исполнительного органа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или вхождения в состав их коллегиальных органов управления с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разрешения представителя нанимателя (работодателя)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основании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пункта 3 части 1 статьи 14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02.03.2007 № 25-ФЗ «О муниципальной службе в Российской Федерации», Администрация Первоавгустовского сельсовета Дмитриевского района ПОСТАНОВЛЯЕТ: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 </w:t>
      </w:r>
      <w:hyperlink r:id="rId8" w:anchor="P3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Порядок</w:t>
        </w:r>
      </w:hyperlink>
      <w:r>
        <w:rPr>
          <w:rFonts w:ascii="Tahoma" w:hAnsi="Tahoma" w:cs="Tahoma"/>
          <w:color w:val="000000"/>
          <w:sz w:val="12"/>
          <w:szCs w:val="12"/>
        </w:rPr>
        <w:t> участия муниципального служащего Администрации Первоавгустовского сельсовета Дмитриевского района  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Опубликовать настоящее постановление на официальном сайте Администрации Первоавгустовского сельсовета Дмитриевского района Курской области в сети «Интернет».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Контроль исполнения настоящего постановления возложить на заместителя главы Администрации Первоавгустовского сельсовета Дмитриевского района.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 В.М. Сафонов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 Утвержден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постановлением Администрации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Первоавгустовского сельсовета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Дмитриевского района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 от 05 октября 2017 года № 88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участия муниципального служащего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 Дмитриевского района Курской области на безвозмездной основе в управлении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некоммерческой организацией (общественной организацией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(кроме политической партии), жилищным, жилищно-строительным,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гаражным кооперативом, садоводческим, огородническим, дачным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потребительским кооперативом, товариществом собственников недвижимости) в качестве единоличного исполнительного органа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или вхождения в состав их коллегиальных органов управления с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разрешения представителя нанимателя (работодателя)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Настоящий </w:t>
      </w:r>
      <w:hyperlink r:id="rId9" w:anchor="P3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Порядок</w:t>
        </w:r>
      </w:hyperlink>
      <w:r>
        <w:rPr>
          <w:rFonts w:ascii="Tahoma" w:hAnsi="Tahoma" w:cs="Tahoma"/>
          <w:color w:val="000000"/>
          <w:sz w:val="12"/>
          <w:szCs w:val="12"/>
        </w:rPr>
        <w:t> участия муниципального служащего Администрации Первоавгустовского сельсовета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(далее - Порядок) регулирует отношения, связанные с участием муниципальных служащих администрации сельсовета (далее - муниципальные служащие) на безвозмездной основе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(работодателя).</w:t>
      </w:r>
    </w:p>
    <w:p w:rsidR="00194A4C" w:rsidRDefault="00194A4C" w:rsidP="00194A4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Муниципальный служащий обращается с заявлением согласно Приложению № 1 о разрешении на участие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или вхождения в состав их коллегиальных органов управления к Главе Администрации Первоавгустовского сельсовета (далее - разрешение).</w:t>
      </w:r>
    </w:p>
    <w:p w:rsidR="00194A4C" w:rsidRDefault="00194A4C" w:rsidP="00194A4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Указанное заявление регистрируется специалистом сельсовета и рассматривается Главой Первоавгустовского сельсовета в течение 7 дней со дня такой регистрации.</w:t>
      </w:r>
    </w:p>
    <w:p w:rsidR="00194A4C" w:rsidRDefault="00194A4C" w:rsidP="00194A4C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результатам рассмотрения издается распоряжение Главы Администрации Первоавгустовского сельсовета о разрешении или об отказе в разрешении (далее – распоряжение).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 распоряжения готовит и вносит уполномоченное должностное лицо по вопросам профилактики коррупционных и иных правонарушений (далее - уполномоченное лицо) на основании поступившего обращения муниципального служащего и с учетом необходимости исключения конфликта интересов.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следующий день после издания распоряжения, его копия должна быть вручена под роспись заявителю. В случае невозможности вручения заявителю копии указанного распоряжения или отказа в его получении, она направляется почтовым отправлением. </w:t>
      </w:r>
    </w:p>
    <w:p w:rsidR="00194A4C" w:rsidRDefault="00194A4C" w:rsidP="00194A4C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принятии решения об отказе в выдаче разрешения в распоряжении указываются причины отказа. Данное распоряжение может быть обжаловано в установленном законом судебном порядке.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Муниципальный служащий при осуществлении участия в управлении некоммерческой организацией (общественной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недвижимости) в качестве единоличного исполнительного органа или вхождения в состав их коллегиальных органов управления не вправе: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получать подарки, вознаграждение в денежной или иной форме за выполнение своих обязанностей в работе органа управления некоммерческой организации;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разглашать сведения, которые стали ему известны при осуществлении возложенных на него полномочий;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противоречащих интересам муниципального образования «Первоавгустовский сельсовет» Дмитриевского района Курской области.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Муниципальные служащие ежегодно не позднее 30 апреля представляют уполномоченному лицу </w:t>
      </w:r>
      <w:hyperlink r:id="rId10" w:anchor="P7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отчет</w:t>
        </w:r>
      </w:hyperlink>
      <w:r>
        <w:rPr>
          <w:rFonts w:ascii="Tahoma" w:hAnsi="Tahoma" w:cs="Tahoma"/>
          <w:color w:val="000000"/>
          <w:sz w:val="12"/>
          <w:szCs w:val="12"/>
        </w:rPr>
        <w:t> о своей деятельности в органах управления некоммерческой организации за предыдущий год по форме согласно приложению к настоящему Порядку.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 о противодействии коррупции.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Порядку участия муниципального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служащего Администрации Первоавгустовского сельсовета на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безвозмездной основе в управлении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некоммерческой организацией (общественной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организацией (кроме политической партии),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жилищным, жилищно-строительным, гаражным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кооперативом, садоводческим, огородническим,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дачным потребительским кооперативом,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товариществом собственников недвижимости)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качестве единоличного исполнительного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органа или вхождения в состав их коллегиальных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органов управления с разрешения представителя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нанимателя (работодателя)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05октября 2017 г. № 88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 Главе Первоавгустовского сельсовета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 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 (фамилия, имя, отчество)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 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(фамилия, имя, отчество заявителя)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 (адрес регистрации)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Заявление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разрешении на участие на безвозмездной основе в управлении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некоммерческими организациями (кроме политических партий)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качестве единоличного исполнительного органа или вхождения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состав их коллегиальных органов управления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В соответствии с  </w:t>
      </w:r>
      <w:hyperlink r:id="rId11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3 части 1 статьи 14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02.03.2007 № 25-ФЗ «О муниципальной службе в Российской Федерации» прошу  Вашего  разрешения  на  участие на  безвозмездной  основе в управлении 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(полное наименование организации, ее юридический адрес)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Управление данной организацией будет осуществляться 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(указать  форму управления  организацией, установленный  срок  деятельности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др.)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Безвозмездное участие  в деятельности по управлению данной организацией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(обоснование необходимости управления данной организацией)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 осуществлении   указанной  выше  деятельности  обязуюсь  исполнять требования  </w:t>
      </w:r>
      <w:hyperlink r:id="rId1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статей 1</w:t>
        </w:r>
      </w:hyperlink>
      <w:r>
        <w:rPr>
          <w:rFonts w:ascii="Tahoma" w:hAnsi="Tahoma" w:cs="Tahoma"/>
          <w:color w:val="000000"/>
          <w:sz w:val="12"/>
          <w:szCs w:val="12"/>
        </w:rPr>
        <w:t>3, </w:t>
      </w:r>
      <w:hyperlink r:id="rId13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1</w:t>
        </w:r>
      </w:hyperlink>
      <w:r>
        <w:rPr>
          <w:rFonts w:ascii="Tahoma" w:hAnsi="Tahoma" w:cs="Tahoma"/>
          <w:color w:val="000000"/>
          <w:sz w:val="12"/>
          <w:szCs w:val="12"/>
        </w:rPr>
        <w:t>4, </w:t>
      </w:r>
      <w:hyperlink r:id="rId1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1</w:t>
        </w:r>
      </w:hyperlink>
      <w:r>
        <w:rPr>
          <w:rFonts w:ascii="Tahoma" w:hAnsi="Tahoma" w:cs="Tahoma"/>
          <w:color w:val="000000"/>
          <w:sz w:val="12"/>
          <w:szCs w:val="12"/>
        </w:rPr>
        <w:t>4.1Федерального закона от 02.03.2007 № 25-ФЗ «О муниципальной службе в Российской Федерации» и </w:t>
      </w:r>
      <w:hyperlink r:id="rId1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статей 9</w:t>
        </w:r>
      </w:hyperlink>
      <w:r>
        <w:rPr>
          <w:rFonts w:ascii="Tahoma" w:hAnsi="Tahoma" w:cs="Tahoma"/>
          <w:color w:val="000000"/>
          <w:sz w:val="12"/>
          <w:szCs w:val="12"/>
        </w:rPr>
        <w:t> - </w:t>
      </w:r>
      <w:hyperlink r:id="rId1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11</w:t>
        </w:r>
      </w:hyperlink>
      <w:r>
        <w:rPr>
          <w:rFonts w:ascii="Tahoma" w:hAnsi="Tahoma" w:cs="Tahoma"/>
          <w:color w:val="000000"/>
          <w:sz w:val="12"/>
          <w:szCs w:val="12"/>
        </w:rPr>
        <w:t>Федерального   закона   от  25.12.2008   №  273-ФЗ   «О  противодействии коррупции».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«__» ___________ 201_ г.             ___________ 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                                                           (подпись)   (фамилия и инициалы)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Порядку участия муниципального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служащего Администрации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 на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безвозмездной основе в управлении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некоммерческой организацией (общественной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организацией (кроме политической партии),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жилищным, жилищно-строительным, гаражным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кооперативом, садоводческим, огородническим,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дачным потребительским кооперативом,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товариществом собственников недвижимости)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качестве единоличного исполнительного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органа или вхождения в состав их коллегиальных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органов управления с разрешения представителя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нанимателя (работодателя)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05 октября 2017 года № 88                          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Форма отчета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служащего об участии в управлении некоммерческой организацией (общественной организацией (кроме политической партии),  жилищным, жилищно-строительным гаражным кооперативом, садоводческим, огородническим, дачным потребительским кооперативом, товариществом             собственников недвижимости) в качестве единоличного исполнительного органа или вхождения в состав их коллегиальных органов управления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 1. Общие сведения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9"/>
        <w:gridCol w:w="3474"/>
      </w:tblGrid>
      <w:tr w:rsidR="00194A4C" w:rsidTr="00194A4C">
        <w:trPr>
          <w:tblCellSpacing w:w="0" w:type="dxa"/>
        </w:trPr>
        <w:tc>
          <w:tcPr>
            <w:tcW w:w="5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некоммерческой организации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194A4C" w:rsidTr="00194A4C">
        <w:trPr>
          <w:tblCellSpacing w:w="0" w:type="dxa"/>
        </w:trPr>
        <w:tc>
          <w:tcPr>
            <w:tcW w:w="5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адрес некоммерческой организации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194A4C" w:rsidTr="00194A4C">
        <w:trPr>
          <w:tblCellSpacing w:w="0" w:type="dxa"/>
        </w:trPr>
        <w:tc>
          <w:tcPr>
            <w:tcW w:w="5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органа управления некоммерческой организации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194A4C" w:rsidTr="00194A4C">
        <w:trPr>
          <w:tblCellSpacing w:w="0" w:type="dxa"/>
        </w:trPr>
        <w:tc>
          <w:tcPr>
            <w:tcW w:w="5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Отчет за период с _____________ по _____________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194A4C" w:rsidTr="00194A4C">
        <w:trPr>
          <w:tblCellSpacing w:w="0" w:type="dxa"/>
        </w:trPr>
        <w:tc>
          <w:tcPr>
            <w:tcW w:w="5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Ф.И.О. муниципального служащего администрации сельсовета в органе управления некоммерческой организации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194A4C" w:rsidTr="00194A4C">
        <w:trPr>
          <w:tblCellSpacing w:w="0" w:type="dxa"/>
        </w:trPr>
        <w:tc>
          <w:tcPr>
            <w:tcW w:w="5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Реквизиты правового акта представителя нанимателя о разрешении муниципальному служащему участвовать в управлении некоммерческой организацией (дата и номер)</w:t>
            </w:r>
          </w:p>
        </w:tc>
        <w:tc>
          <w:tcPr>
            <w:tcW w:w="2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 2. Деятельность муниципального служащего в органе управления некоммерческой организации за отчетный период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2"/>
        <w:gridCol w:w="3894"/>
        <w:gridCol w:w="2777"/>
        <w:gridCol w:w="2250"/>
      </w:tblGrid>
      <w:tr w:rsidR="00194A4C" w:rsidTr="00194A4C">
        <w:trPr>
          <w:tblCellSpacing w:w="0" w:type="dxa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Дата проведения заседания органа управления некоммерческой организации</w:t>
            </w:r>
          </w:p>
        </w:tc>
        <w:tc>
          <w:tcPr>
            <w:tcW w:w="2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Вопросы повестки дня заседания органа управления некоммерческой организации </w:t>
            </w:r>
            <w:hyperlink r:id="rId17" w:anchor="P116" w:history="1">
              <w:r>
                <w:rPr>
                  <w:rStyle w:val="a3"/>
                  <w:color w:val="33A6E3"/>
                  <w:sz w:val="12"/>
                  <w:szCs w:val="12"/>
                  <w:u w:val="none"/>
                </w:rPr>
                <w:t>&lt;*&gt;</w:t>
              </w:r>
            </w:hyperlink>
          </w:p>
        </w:tc>
        <w:tc>
          <w:tcPr>
            <w:tcW w:w="1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Позиция муниципального служащего</w:t>
            </w:r>
          </w:p>
        </w:tc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Результат голосования</w:t>
            </w:r>
          </w:p>
        </w:tc>
      </w:tr>
      <w:tr w:rsidR="00194A4C" w:rsidTr="00194A4C">
        <w:trPr>
          <w:tblCellSpacing w:w="0" w:type="dxa"/>
        </w:trPr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94A4C" w:rsidRDefault="00194A4C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Приложение: копии протоколов заседаний на ____ листах.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Муниципальный служащий _________________ _____________________________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 (подпись)               (Ф.И.О.)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--------------------------------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&lt;*&gt; Заполняется в соответствии с протоколом заседания органа управления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некоммерческой организации.</w:t>
      </w:r>
    </w:p>
    <w:p w:rsidR="00194A4C" w:rsidRDefault="00194A4C" w:rsidP="00194A4C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94A4C" w:rsidRDefault="00194A4C" w:rsidP="00194A4C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194A4C" w:rsidRDefault="00194A4C" w:rsidP="00194A4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10.10.2017 10:02. Последнее изменение: 10.10.2017 10:02.</w:t>
      </w:r>
    </w:p>
    <w:p w:rsidR="00194A4C" w:rsidRDefault="00194A4C" w:rsidP="00194A4C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1837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194A4C" w:rsidTr="00194A4C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194A4C" w:rsidRDefault="00194A4C">
            <w:pPr>
              <w:jc w:val="right"/>
              <w:rPr>
                <w:sz w:val="24"/>
                <w:szCs w:val="24"/>
              </w:rPr>
            </w:pPr>
            <w:hyperlink r:id="rId18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194A4C" w:rsidRDefault="00194A4C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9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194A4C" w:rsidRDefault="00A3080A" w:rsidP="00194A4C"/>
    <w:sectPr w:rsidR="00A3080A" w:rsidRPr="00194A4C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E67"/>
    <w:multiLevelType w:val="multilevel"/>
    <w:tmpl w:val="851A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F1ABD"/>
    <w:multiLevelType w:val="multilevel"/>
    <w:tmpl w:val="0A12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6751B"/>
    <w:multiLevelType w:val="multilevel"/>
    <w:tmpl w:val="DA04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unt1k\Downloads\%D0%9F.%20%E2%84%96%2091%20%D0%BE%D1%82%2006.10..doc" TargetMode="External"/><Relationship Id="rId13" Type="http://schemas.openxmlformats.org/officeDocument/2006/relationships/hyperlink" Target="consultantplus://offline/ref=321B627FD9655706AAC6FCD3A43D4D086E57C59D7A026C404D4C07C993E784689867B1920C75E507aFq9H" TargetMode="External"/><Relationship Id="rId18" Type="http://schemas.openxmlformats.org/officeDocument/2006/relationships/hyperlink" Target="http://reg-kurs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95A852EA2021BA20D9ACEE63E7B965A6169D702A3E71FC91BDD0CC53B186DD6B27E0552OCGBG" TargetMode="External"/><Relationship Id="rId12" Type="http://schemas.openxmlformats.org/officeDocument/2006/relationships/hyperlink" Target="consultantplus://offline/ref=321B627FD9655706AAC6FCD3A43D4D086E57C59D7A026C404D4C07C993E784689867B1920C75E500aFqEH" TargetMode="External"/><Relationship Id="rId17" Type="http://schemas.openxmlformats.org/officeDocument/2006/relationships/hyperlink" Target="file:///C:\Users\funt1k\Downloads\%D0%9F.%20%E2%84%96%2091%20%D0%BE%D1%82%2006.10.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1B627FD9655706AAC6FCD3A43D4D086E57CC9C78026C404D4C07C993E784689867B1920Ea7q0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81972" TargetMode="External"/><Relationship Id="rId11" Type="http://schemas.openxmlformats.org/officeDocument/2006/relationships/hyperlink" Target="consultantplus://offline/ref=A95A852EA2021BA20D9ACEE63E7B965A6169D702A3E71FC91BDD0CC53B186DD6B27E0552OCG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21B627FD9655706AAC6FCD3A43D4D086E57CC9C78026C404D4C07C993E784689867B1920C75E40AaFq5H" TargetMode="External"/><Relationship Id="rId10" Type="http://schemas.openxmlformats.org/officeDocument/2006/relationships/hyperlink" Target="file:///C:\Users\funt1k\Downloads\%D0%9F.%20%E2%84%96%2091%20%D0%BE%D1%82%2006.10..doc" TargetMode="External"/><Relationship Id="rId19" Type="http://schemas.openxmlformats.org/officeDocument/2006/relationships/hyperlink" Target="mailto:icr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unt1k\Downloads\%D0%9F.%20%E2%84%96%2091%20%D0%BE%D1%82%2006.10..doc" TargetMode="External"/><Relationship Id="rId14" Type="http://schemas.openxmlformats.org/officeDocument/2006/relationships/hyperlink" Target="consultantplus://offline/ref=321B627FD9655706AAC6FCD3A43D4D086E57C59D7A026C404D4C07C993E784689867B1920C75E505aFq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9657-6E5A-4BB9-8D4E-60AA4158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4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114</cp:revision>
  <cp:lastPrinted>2022-12-12T07:43:00Z</cp:lastPrinted>
  <dcterms:created xsi:type="dcterms:W3CDTF">2022-12-12T07:34:00Z</dcterms:created>
  <dcterms:modified xsi:type="dcterms:W3CDTF">2024-05-22T18:17:00Z</dcterms:modified>
</cp:coreProperties>
</file>